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343B" w:rsidRPr="000E70D8" w:rsidRDefault="000E70D8">
      <w:pPr>
        <w:widowControl/>
        <w:spacing w:beforeLines="50" w:before="156" w:afterLines="50" w:after="156" w:line="360" w:lineRule="auto"/>
        <w:ind w:firstLineChars="0" w:firstLine="0"/>
        <w:jc w:val="center"/>
        <w:rPr>
          <w:rFonts w:ascii="微软雅黑" w:hAnsi="微软雅黑" w:cs="微软雅黑"/>
          <w:b/>
          <w:sz w:val="52"/>
          <w:szCs w:val="52"/>
        </w:rPr>
      </w:pPr>
      <w:bookmarkStart w:id="0" w:name="_Hlk517871898"/>
      <w:bookmarkEnd w:id="0"/>
      <w:r w:rsidRPr="000E70D8">
        <w:rPr>
          <w:rFonts w:ascii="微软雅黑" w:hAnsi="微软雅黑" w:cs="微软雅黑" w:hint="eastAsia"/>
          <w:b/>
          <w:sz w:val="52"/>
          <w:szCs w:val="52"/>
        </w:rPr>
        <w:t>视频车位引导及反向寻车</w:t>
      </w:r>
    </w:p>
    <w:p w:rsidR="008A343B" w:rsidRPr="000E70D8" w:rsidRDefault="008A343B">
      <w:pPr>
        <w:widowControl/>
        <w:spacing w:beforeLines="50" w:before="156" w:afterLines="50" w:after="156" w:line="360" w:lineRule="auto"/>
        <w:ind w:firstLineChars="0" w:firstLine="0"/>
        <w:jc w:val="center"/>
        <w:rPr>
          <w:rFonts w:ascii="微软雅黑" w:hAnsi="微软雅黑" w:cs="微软雅黑"/>
          <w:b/>
          <w:sz w:val="52"/>
          <w:szCs w:val="52"/>
        </w:rPr>
      </w:pPr>
    </w:p>
    <w:p w:rsidR="008A343B" w:rsidRPr="000E70D8" w:rsidRDefault="000E70D8">
      <w:pPr>
        <w:widowControl/>
        <w:spacing w:beforeLines="50" w:before="156" w:afterLines="50" w:after="156" w:line="300" w:lineRule="auto"/>
        <w:ind w:firstLineChars="0" w:firstLine="0"/>
        <w:jc w:val="center"/>
        <w:rPr>
          <w:rFonts w:ascii="微软雅黑" w:hAnsi="微软雅黑" w:cs="微软雅黑"/>
          <w:b/>
          <w:sz w:val="52"/>
          <w:szCs w:val="52"/>
        </w:rPr>
      </w:pPr>
      <w:r w:rsidRPr="000E70D8">
        <w:rPr>
          <w:rFonts w:ascii="微软雅黑" w:hAnsi="微软雅黑" w:cs="微软雅黑" w:hint="eastAsia"/>
          <w:b/>
          <w:sz w:val="52"/>
          <w:szCs w:val="52"/>
        </w:rPr>
        <w:t>系</w:t>
      </w:r>
    </w:p>
    <w:p w:rsidR="008A343B" w:rsidRPr="000E70D8" w:rsidRDefault="000E70D8">
      <w:pPr>
        <w:widowControl/>
        <w:spacing w:beforeLines="50" w:before="156" w:afterLines="50" w:after="156" w:line="300" w:lineRule="auto"/>
        <w:ind w:firstLineChars="0" w:firstLine="0"/>
        <w:jc w:val="center"/>
        <w:rPr>
          <w:rFonts w:ascii="微软雅黑" w:hAnsi="微软雅黑" w:cs="微软雅黑"/>
          <w:b/>
          <w:sz w:val="52"/>
          <w:szCs w:val="52"/>
        </w:rPr>
      </w:pPr>
      <w:r w:rsidRPr="000E70D8">
        <w:rPr>
          <w:rFonts w:ascii="微软雅黑" w:hAnsi="微软雅黑" w:cs="微软雅黑" w:hint="eastAsia"/>
          <w:b/>
          <w:sz w:val="52"/>
          <w:szCs w:val="52"/>
        </w:rPr>
        <w:t>统</w:t>
      </w:r>
    </w:p>
    <w:p w:rsidR="008A343B" w:rsidRPr="000E70D8" w:rsidRDefault="000E70D8">
      <w:pPr>
        <w:widowControl/>
        <w:spacing w:beforeLines="50" w:before="156" w:afterLines="50" w:after="156" w:line="300" w:lineRule="auto"/>
        <w:ind w:firstLineChars="0" w:firstLine="0"/>
        <w:jc w:val="center"/>
        <w:rPr>
          <w:rFonts w:ascii="微软雅黑" w:hAnsi="微软雅黑" w:cs="微软雅黑"/>
          <w:b/>
          <w:sz w:val="52"/>
          <w:szCs w:val="52"/>
        </w:rPr>
      </w:pPr>
      <w:r w:rsidRPr="000E70D8">
        <w:rPr>
          <w:rFonts w:ascii="微软雅黑" w:hAnsi="微软雅黑" w:cs="微软雅黑" w:hint="eastAsia"/>
          <w:b/>
          <w:sz w:val="52"/>
          <w:szCs w:val="52"/>
        </w:rPr>
        <w:t>方</w:t>
      </w:r>
    </w:p>
    <w:p w:rsidR="008A343B" w:rsidRDefault="000E70D8">
      <w:pPr>
        <w:widowControl/>
        <w:spacing w:beforeLines="50" w:before="156" w:afterLines="50" w:after="156" w:line="300" w:lineRule="auto"/>
        <w:ind w:firstLineChars="0" w:firstLine="0"/>
        <w:jc w:val="center"/>
        <w:rPr>
          <w:rFonts w:ascii="微软雅黑" w:hAnsi="微软雅黑" w:cs="微软雅黑"/>
          <w:b/>
          <w:sz w:val="52"/>
          <w:szCs w:val="52"/>
        </w:rPr>
      </w:pPr>
      <w:r w:rsidRPr="000E70D8">
        <w:rPr>
          <w:rFonts w:ascii="微软雅黑" w:hAnsi="微软雅黑" w:cs="微软雅黑" w:hint="eastAsia"/>
          <w:b/>
          <w:sz w:val="52"/>
          <w:szCs w:val="52"/>
        </w:rPr>
        <w:t>案</w:t>
      </w:r>
    </w:p>
    <w:p w:rsidR="000E70D8" w:rsidRPr="000E70D8" w:rsidRDefault="000E70D8">
      <w:pPr>
        <w:widowControl/>
        <w:spacing w:beforeLines="50" w:before="156" w:afterLines="50" w:after="156" w:line="300" w:lineRule="auto"/>
        <w:ind w:firstLineChars="0" w:firstLine="0"/>
        <w:jc w:val="center"/>
        <w:rPr>
          <w:rFonts w:ascii="微软雅黑" w:hAnsi="微软雅黑" w:cs="微软雅黑"/>
          <w:b/>
          <w:sz w:val="52"/>
          <w:szCs w:val="52"/>
        </w:rPr>
      </w:pPr>
    </w:p>
    <w:p w:rsidR="000E70D8" w:rsidRDefault="000E70D8" w:rsidP="000E70D8">
      <w:pPr>
        <w:pStyle w:val="a7"/>
        <w:ind w:left="48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方案的目的：</w:t>
      </w:r>
    </w:p>
    <w:p w:rsidR="000E70D8" w:rsidRDefault="000E70D8" w:rsidP="000E70D8">
      <w:pPr>
        <w:pStyle w:val="a7"/>
        <w:ind w:left="48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1. 让客户对公司有信心，对公司的</w:t>
      </w:r>
      <w:proofErr w:type="gramStart"/>
      <w:r>
        <w:rPr>
          <w:rFonts w:hint="eastAsia"/>
          <w:sz w:val="21"/>
          <w:szCs w:val="21"/>
        </w:rPr>
        <w:t>软实力</w:t>
      </w:r>
      <w:proofErr w:type="gramEnd"/>
      <w:r>
        <w:rPr>
          <w:rFonts w:hint="eastAsia"/>
          <w:sz w:val="21"/>
          <w:szCs w:val="21"/>
        </w:rPr>
        <w:t>介绍，比如专利、奖项，合作伙伴</w:t>
      </w:r>
    </w:p>
    <w:p w:rsidR="000E70D8" w:rsidRDefault="000E70D8" w:rsidP="000E70D8">
      <w:pPr>
        <w:pStyle w:val="a7"/>
        <w:ind w:left="48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2. 让客户对产品有信心，介绍典型的案例及项目，展示公司的项目实力</w:t>
      </w:r>
    </w:p>
    <w:p w:rsidR="000E70D8" w:rsidRDefault="000E70D8" w:rsidP="000E70D8">
      <w:pPr>
        <w:pStyle w:val="a7"/>
        <w:ind w:left="48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3. 让客户觉得公司的硬件实用、软件完善</w:t>
      </w:r>
    </w:p>
    <w:p w:rsidR="000E70D8" w:rsidRDefault="000E70D8" w:rsidP="000E70D8">
      <w:pPr>
        <w:pStyle w:val="a7"/>
        <w:ind w:left="48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4. 让客户觉得我们规划的方案刚好符合他们的需要，为他们着想了</w:t>
      </w:r>
    </w:p>
    <w:p w:rsidR="000E70D8" w:rsidRPr="000E70D8" w:rsidRDefault="000E70D8" w:rsidP="000E70D8">
      <w:pPr>
        <w:pStyle w:val="a7"/>
        <w:ind w:left="48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5. 给客户一个好的展望与期待</w:t>
      </w:r>
    </w:p>
    <w:p w:rsidR="008A343B" w:rsidRPr="000E70D8" w:rsidRDefault="000E70D8" w:rsidP="000E70D8">
      <w:pPr>
        <w:widowControl/>
        <w:spacing w:before="600" w:after="80" w:line="180" w:lineRule="exact"/>
        <w:ind w:firstLineChars="0" w:firstLine="0"/>
        <w:jc w:val="center"/>
        <w:rPr>
          <w:rFonts w:ascii="微软雅黑" w:hAnsi="微软雅黑" w:cs="微软雅黑"/>
          <w:b/>
          <w:sz w:val="21"/>
          <w:szCs w:val="21"/>
        </w:rPr>
      </w:pPr>
      <w:r w:rsidRPr="000E70D8">
        <w:rPr>
          <w:rFonts w:ascii="微软雅黑" w:hAnsi="微软雅黑" w:cs="微软雅黑" w:hint="eastAsia"/>
          <w:b/>
          <w:sz w:val="21"/>
          <w:szCs w:val="21"/>
        </w:rPr>
        <w:t>广东艾科智泊科技股份有限公司</w:t>
      </w:r>
    </w:p>
    <w:p w:rsidR="008A343B" w:rsidRPr="000E70D8" w:rsidRDefault="000E70D8" w:rsidP="000E70D8">
      <w:pPr>
        <w:widowControl/>
        <w:spacing w:before="600" w:after="80" w:line="240" w:lineRule="auto"/>
        <w:ind w:firstLineChars="0" w:firstLine="0"/>
        <w:jc w:val="center"/>
        <w:rPr>
          <w:rFonts w:ascii="微软雅黑" w:hAnsi="微软雅黑" w:cs="微软雅黑"/>
          <w:b/>
          <w:sz w:val="30"/>
          <w:szCs w:val="30"/>
        </w:rPr>
      </w:pPr>
      <w:r w:rsidRPr="000E70D8">
        <w:rPr>
          <w:rFonts w:ascii="微软雅黑" w:hAnsi="微软雅黑" w:cs="微软雅黑" w:hint="eastAsia"/>
          <w:b/>
          <w:sz w:val="30"/>
          <w:szCs w:val="30"/>
        </w:rPr>
        <w:lastRenderedPageBreak/>
        <w:t>目录</w:t>
      </w:r>
    </w:p>
    <w:p w:rsidR="00B37C52" w:rsidRDefault="000E70D8">
      <w:pPr>
        <w:pStyle w:val="TOC1"/>
        <w:tabs>
          <w:tab w:val="left" w:pos="1050"/>
          <w:tab w:val="right" w:leader="dot" w:pos="8296"/>
        </w:tabs>
        <w:ind w:firstLine="420"/>
        <w:rPr>
          <w:rFonts w:asciiTheme="minorHAnsi" w:eastAsiaTheme="minorEastAsia" w:hAnsiTheme="minorHAnsi" w:cstheme="minorBidi"/>
          <w:noProof/>
          <w:sz w:val="21"/>
          <w:szCs w:val="22"/>
        </w:rPr>
      </w:pPr>
      <w:r w:rsidRPr="000E70D8">
        <w:rPr>
          <w:rFonts w:ascii="微软雅黑" w:hAnsi="微软雅黑" w:cs="微软雅黑"/>
          <w:b/>
          <w:sz w:val="21"/>
          <w:szCs w:val="21"/>
        </w:rPr>
        <w:fldChar w:fldCharType="begin"/>
      </w:r>
      <w:r w:rsidRPr="000E70D8">
        <w:rPr>
          <w:rFonts w:ascii="微软雅黑" w:hAnsi="微软雅黑" w:cs="微软雅黑"/>
          <w:b/>
          <w:sz w:val="21"/>
          <w:szCs w:val="21"/>
        </w:rPr>
        <w:instrText xml:space="preserve"> </w:instrText>
      </w:r>
      <w:r w:rsidRPr="000E70D8">
        <w:rPr>
          <w:rFonts w:ascii="微软雅黑" w:hAnsi="微软雅黑" w:cs="微软雅黑" w:hint="eastAsia"/>
          <w:b/>
          <w:sz w:val="21"/>
          <w:szCs w:val="21"/>
        </w:rPr>
        <w:instrText>TOC \o "1-3" \h \z \u</w:instrText>
      </w:r>
      <w:r w:rsidRPr="000E70D8">
        <w:rPr>
          <w:rFonts w:ascii="微软雅黑" w:hAnsi="微软雅黑" w:cs="微软雅黑"/>
          <w:b/>
          <w:sz w:val="21"/>
          <w:szCs w:val="21"/>
        </w:rPr>
        <w:instrText xml:space="preserve"> </w:instrText>
      </w:r>
      <w:r w:rsidRPr="000E70D8">
        <w:rPr>
          <w:rFonts w:ascii="微软雅黑" w:hAnsi="微软雅黑" w:cs="微软雅黑"/>
          <w:b/>
          <w:sz w:val="21"/>
          <w:szCs w:val="21"/>
        </w:rPr>
        <w:fldChar w:fldCharType="separate"/>
      </w:r>
      <w:hyperlink w:anchor="_Toc517797713" w:history="1">
        <w:r w:rsidR="00B37C52" w:rsidRPr="00A33F28">
          <w:rPr>
            <w:rStyle w:val="a5"/>
            <w:rFonts w:ascii="微软雅黑" w:hAnsi="微软雅黑"/>
            <w:bCs/>
            <w:noProof/>
          </w:rPr>
          <w:t>1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bCs/>
            <w:noProof/>
          </w:rPr>
          <w:t>系统简介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_Toc517797713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14" w:history="1">
        <w:r w:rsidR="00B37C52" w:rsidRPr="00A33F28">
          <w:rPr>
            <w:rStyle w:val="a5"/>
            <w:rFonts w:ascii="微软雅黑" w:hAnsi="微软雅黑"/>
            <w:noProof/>
          </w:rPr>
          <w:t>1.1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系统架构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_Toc517797714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15" w:history="1">
        <w:r w:rsidR="00B37C52" w:rsidRPr="00A33F28">
          <w:rPr>
            <w:rStyle w:val="a5"/>
            <w:rFonts w:ascii="微软雅黑" w:hAnsi="微软雅黑"/>
            <w:noProof/>
          </w:rPr>
          <w:t>1.2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体验流程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_Toc517797715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1"/>
        <w:tabs>
          <w:tab w:val="left" w:pos="105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16" w:history="1">
        <w:r w:rsidR="00B37C52" w:rsidRPr="00A33F28">
          <w:rPr>
            <w:rStyle w:val="a5"/>
            <w:rFonts w:ascii="微软雅黑" w:hAnsi="微软雅黑"/>
            <w:bCs/>
            <w:noProof/>
          </w:rPr>
          <w:t>2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bCs/>
            <w:noProof/>
          </w:rPr>
          <w:t>系统功能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_Toc517797716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17" w:history="1">
        <w:r w:rsidR="00B37C52" w:rsidRPr="00A33F28">
          <w:rPr>
            <w:rStyle w:val="a5"/>
            <w:rFonts w:ascii="微软雅黑" w:hAnsi="微软雅黑"/>
            <w:noProof/>
          </w:rPr>
          <w:t>2.1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系统图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_Toc517797717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18" w:history="1">
        <w:r w:rsidR="00B37C52" w:rsidRPr="00A33F28">
          <w:rPr>
            <w:rStyle w:val="a5"/>
            <w:rFonts w:ascii="微软雅黑" w:hAnsi="微软雅黑"/>
            <w:noProof/>
          </w:rPr>
          <w:t>2.2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MPGS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_Toc517797718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19" w:history="1">
        <w:r w:rsidR="00B37C52" w:rsidRPr="00A33F28">
          <w:rPr>
            <w:rStyle w:val="a5"/>
            <w:rFonts w:ascii="微软雅黑" w:hAnsi="微软雅黑"/>
            <w:noProof/>
          </w:rPr>
          <w:t>2.3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整合应用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_Toc517797719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1"/>
        <w:tabs>
          <w:tab w:val="left" w:pos="105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0" w:history="1">
        <w:r w:rsidR="00B37C52" w:rsidRPr="00A33F28">
          <w:rPr>
            <w:rStyle w:val="a5"/>
            <w:rFonts w:ascii="微软雅黑" w:hAnsi="微软雅黑"/>
            <w:bCs/>
            <w:noProof/>
          </w:rPr>
          <w:t>3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bCs/>
            <w:noProof/>
          </w:rPr>
          <w:t>系统方案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_Toc517797720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1" w:history="1">
        <w:r w:rsidR="00B37C52" w:rsidRPr="00A33F28">
          <w:rPr>
            <w:rStyle w:val="a5"/>
            <w:rFonts w:ascii="微软雅黑" w:hAnsi="微软雅黑"/>
            <w:noProof/>
          </w:rPr>
          <w:t>3.1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设备关联图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_Toc517797721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2" w:history="1">
        <w:r w:rsidR="00B37C52" w:rsidRPr="00A33F28">
          <w:rPr>
            <w:rStyle w:val="a5"/>
            <w:rFonts w:ascii="微软雅黑" w:hAnsi="微软雅黑"/>
            <w:noProof/>
          </w:rPr>
          <w:t>3.2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设备介绍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_Toc517797722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3"/>
        <w:tabs>
          <w:tab w:val="left" w:pos="2128"/>
          <w:tab w:val="right" w:leader="dot" w:pos="8296"/>
        </w:tabs>
        <w:ind w:left="96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3" w:history="1">
        <w:r w:rsidR="00B37C52" w:rsidRPr="00A33F28">
          <w:rPr>
            <w:rStyle w:val="a5"/>
            <w:rFonts w:ascii="微软雅黑" w:hAnsi="微软雅黑"/>
            <w:noProof/>
          </w:rPr>
          <w:t>3.2.1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视频探测器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_Toc517797723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3"/>
        <w:tabs>
          <w:tab w:val="left" w:pos="2128"/>
          <w:tab w:val="right" w:leader="dot" w:pos="8296"/>
        </w:tabs>
        <w:ind w:left="96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4" w:history="1">
        <w:r w:rsidR="00B37C52" w:rsidRPr="00A33F28">
          <w:rPr>
            <w:rStyle w:val="a5"/>
            <w:rFonts w:ascii="微软雅黑" w:hAnsi="微软雅黑"/>
            <w:noProof/>
          </w:rPr>
          <w:t>3.2.2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灯箱式引导屏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_Toc517797724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3"/>
        <w:tabs>
          <w:tab w:val="left" w:pos="2128"/>
          <w:tab w:val="right" w:leader="dot" w:pos="8296"/>
        </w:tabs>
        <w:ind w:left="96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5" w:history="1">
        <w:r w:rsidR="00B37C52" w:rsidRPr="00A33F28">
          <w:rPr>
            <w:rStyle w:val="a5"/>
            <w:rFonts w:ascii="微软雅黑" w:hAnsi="微软雅黑"/>
            <w:noProof/>
          </w:rPr>
          <w:t>3.2.3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引导信息屏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_Toc517797725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3"/>
        <w:tabs>
          <w:tab w:val="left" w:pos="2128"/>
          <w:tab w:val="right" w:leader="dot" w:pos="8296"/>
        </w:tabs>
        <w:ind w:left="96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6" w:history="1">
        <w:r w:rsidR="00B37C52" w:rsidRPr="00A33F28">
          <w:rPr>
            <w:rStyle w:val="a5"/>
            <w:rFonts w:ascii="微软雅黑" w:hAnsi="微软雅黑"/>
            <w:noProof/>
          </w:rPr>
          <w:t>3.2.4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入口信息屏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_Toc517797726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3"/>
        <w:tabs>
          <w:tab w:val="left" w:pos="2128"/>
          <w:tab w:val="right" w:leader="dot" w:pos="8296"/>
        </w:tabs>
        <w:ind w:left="96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7" w:history="1">
        <w:r w:rsidR="00B37C52" w:rsidRPr="00A33F28">
          <w:rPr>
            <w:rStyle w:val="a5"/>
            <w:rFonts w:ascii="微软雅黑" w:hAnsi="微软雅黑"/>
            <w:noProof/>
          </w:rPr>
          <w:t>3.2.5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寻车查询机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_Toc517797727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3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1"/>
        <w:tabs>
          <w:tab w:val="left" w:pos="105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8" w:history="1">
        <w:r w:rsidR="00B37C52" w:rsidRPr="00A33F28">
          <w:rPr>
            <w:rStyle w:val="a5"/>
            <w:rFonts w:ascii="微软雅黑" w:hAnsi="微软雅黑"/>
            <w:bCs/>
            <w:noProof/>
          </w:rPr>
          <w:t>4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bCs/>
            <w:noProof/>
          </w:rPr>
          <w:t>公司简介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_Toc517797728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4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29" w:history="1">
        <w:r w:rsidR="00B37C52" w:rsidRPr="00A33F28">
          <w:rPr>
            <w:rStyle w:val="a5"/>
            <w:rFonts w:ascii="微软雅黑" w:hAnsi="微软雅黑"/>
            <w:noProof/>
          </w:rPr>
          <w:t>4.1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艾科介绍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_Toc517797729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4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30" w:history="1">
        <w:r w:rsidR="00B37C52" w:rsidRPr="00A33F28">
          <w:rPr>
            <w:rStyle w:val="a5"/>
            <w:rFonts w:ascii="微软雅黑" w:hAnsi="微软雅黑"/>
            <w:noProof/>
          </w:rPr>
          <w:t>4.2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艾科的实力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_Toc517797730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4</w:t>
        </w:r>
        <w:r w:rsidR="00B37C52">
          <w:rPr>
            <w:noProof/>
            <w:webHidden/>
          </w:rPr>
          <w:fldChar w:fldCharType="end"/>
        </w:r>
      </w:hyperlink>
    </w:p>
    <w:p w:rsidR="00B37C52" w:rsidRDefault="004B0139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7797731" w:history="1">
        <w:r w:rsidR="00B37C52" w:rsidRPr="00A33F28">
          <w:rPr>
            <w:rStyle w:val="a5"/>
            <w:rFonts w:ascii="微软雅黑" w:hAnsi="微软雅黑"/>
            <w:noProof/>
          </w:rPr>
          <w:t>4.3</w:t>
        </w:r>
        <w:r w:rsidR="00B37C52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B37C52" w:rsidRPr="00A33F28">
          <w:rPr>
            <w:rStyle w:val="a5"/>
            <w:rFonts w:ascii="微软雅黑" w:hAnsi="微软雅黑"/>
            <w:noProof/>
          </w:rPr>
          <w:t>典型案例</w:t>
        </w:r>
        <w:r w:rsidR="00B37C52">
          <w:rPr>
            <w:noProof/>
            <w:webHidden/>
          </w:rPr>
          <w:tab/>
        </w:r>
        <w:r w:rsidR="00B37C52">
          <w:rPr>
            <w:noProof/>
            <w:webHidden/>
          </w:rPr>
          <w:fldChar w:fldCharType="begin"/>
        </w:r>
        <w:r w:rsidR="00B37C52">
          <w:rPr>
            <w:noProof/>
            <w:webHidden/>
          </w:rPr>
          <w:instrText xml:space="preserve"> PAGEREF _Toc517797731 \h </w:instrText>
        </w:r>
        <w:r w:rsidR="00B37C52">
          <w:rPr>
            <w:noProof/>
            <w:webHidden/>
          </w:rPr>
        </w:r>
        <w:r w:rsidR="00B37C52">
          <w:rPr>
            <w:noProof/>
            <w:webHidden/>
          </w:rPr>
          <w:fldChar w:fldCharType="separate"/>
        </w:r>
        <w:r w:rsidR="00B37C52">
          <w:rPr>
            <w:noProof/>
            <w:webHidden/>
          </w:rPr>
          <w:t>4</w:t>
        </w:r>
        <w:r w:rsidR="00B37C52">
          <w:rPr>
            <w:noProof/>
            <w:webHidden/>
          </w:rPr>
          <w:fldChar w:fldCharType="end"/>
        </w:r>
      </w:hyperlink>
    </w:p>
    <w:p w:rsidR="008A343B" w:rsidRDefault="000E70D8">
      <w:pPr>
        <w:widowControl/>
        <w:spacing w:before="600" w:after="80" w:line="240" w:lineRule="auto"/>
        <w:ind w:firstLineChars="0" w:firstLine="0"/>
        <w:jc w:val="center"/>
        <w:rPr>
          <w:rFonts w:ascii="微软雅黑" w:hAnsi="微软雅黑" w:cs="微软雅黑"/>
          <w:b/>
          <w:sz w:val="21"/>
          <w:szCs w:val="21"/>
        </w:rPr>
      </w:pPr>
      <w:r w:rsidRPr="000E70D8">
        <w:rPr>
          <w:rFonts w:ascii="微软雅黑" w:hAnsi="微软雅黑" w:cs="微软雅黑"/>
          <w:b/>
          <w:sz w:val="21"/>
          <w:szCs w:val="21"/>
        </w:rPr>
        <w:fldChar w:fldCharType="end"/>
      </w:r>
    </w:p>
    <w:p w:rsidR="005420C0" w:rsidRDefault="005420C0">
      <w:pPr>
        <w:widowControl/>
        <w:spacing w:before="600" w:after="80" w:line="240" w:lineRule="auto"/>
        <w:ind w:firstLineChars="0" w:firstLine="0"/>
        <w:jc w:val="center"/>
        <w:rPr>
          <w:rFonts w:ascii="微软雅黑" w:hAnsi="微软雅黑" w:cs="微软雅黑"/>
          <w:b/>
          <w:sz w:val="21"/>
          <w:szCs w:val="21"/>
        </w:rPr>
      </w:pPr>
    </w:p>
    <w:p w:rsidR="005420C0" w:rsidRPr="000E70D8" w:rsidRDefault="005420C0">
      <w:pPr>
        <w:widowControl/>
        <w:spacing w:before="600" w:after="80" w:line="240" w:lineRule="auto"/>
        <w:ind w:firstLineChars="0" w:firstLine="0"/>
        <w:jc w:val="center"/>
        <w:rPr>
          <w:rFonts w:ascii="微软雅黑" w:hAnsi="微软雅黑" w:cs="微软雅黑"/>
          <w:b/>
          <w:sz w:val="21"/>
          <w:szCs w:val="21"/>
        </w:rPr>
      </w:pPr>
    </w:p>
    <w:p w:rsidR="00237288" w:rsidRPr="00386F0F" w:rsidRDefault="001B4888" w:rsidP="00237288">
      <w:pPr>
        <w:pStyle w:val="1"/>
        <w:numPr>
          <w:ilvl w:val="0"/>
          <w:numId w:val="2"/>
        </w:numPr>
        <w:pBdr>
          <w:bottom w:val="single" w:sz="6" w:space="1" w:color="auto"/>
        </w:pBdr>
        <w:spacing w:line="240" w:lineRule="auto"/>
        <w:rPr>
          <w:rFonts w:ascii="微软雅黑" w:hAnsi="微软雅黑"/>
          <w:b w:val="0"/>
          <w:bCs/>
          <w:color w:val="5B9BD5" w:themeColor="accent1"/>
          <w:sz w:val="21"/>
          <w:szCs w:val="21"/>
        </w:rPr>
      </w:pPr>
      <w:bookmarkStart w:id="1" w:name="_Toc517797713"/>
      <w:r w:rsidRPr="00386F0F">
        <w:rPr>
          <w:rFonts w:ascii="微软雅黑" w:hAnsi="微软雅黑" w:hint="eastAsia"/>
          <w:b w:val="0"/>
          <w:bCs/>
          <w:color w:val="5B9BD5" w:themeColor="accent1"/>
          <w:sz w:val="21"/>
          <w:szCs w:val="21"/>
        </w:rPr>
        <w:lastRenderedPageBreak/>
        <w:t>系统简介</w:t>
      </w:r>
      <w:bookmarkEnd w:id="1"/>
    </w:p>
    <w:p w:rsidR="008A343B" w:rsidRDefault="000E70D8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bookmarkStart w:id="2" w:name="_Toc517797714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t>系统架构</w:t>
      </w:r>
      <w:bookmarkEnd w:id="2"/>
    </w:p>
    <w:p w:rsidR="00023F3C" w:rsidRDefault="00023F3C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视频车位引导子系统由：前端视频车位探测器、局域网络与后台中心组成，并且可分为有线系统和无线系统，具体介绍如下：</w:t>
      </w:r>
    </w:p>
    <w:p w:rsidR="00023F3C" w:rsidRDefault="00023F3C" w:rsidP="00481641">
      <w:pPr>
        <w:spacing w:line="240" w:lineRule="auto"/>
        <w:ind w:left="420" w:firstLineChars="0" w:firstLine="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有线系统</w:t>
      </w:r>
    </w:p>
    <w:p w:rsidR="00023F3C" w:rsidRPr="004B7B0B" w:rsidRDefault="00023F3C" w:rsidP="004B7B0B">
      <w:pPr>
        <w:pStyle w:val="a6"/>
        <w:numPr>
          <w:ilvl w:val="0"/>
          <w:numId w:val="7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4B7B0B">
        <w:rPr>
          <w:rFonts w:ascii="微软雅黑" w:hAnsi="微软雅黑" w:cs="微软雅黑" w:hint="eastAsia"/>
          <w:sz w:val="21"/>
          <w:szCs w:val="21"/>
        </w:rPr>
        <w:t>前端部分：视频探测器、引导屏、入口信息屏、寻车查询机；</w:t>
      </w:r>
    </w:p>
    <w:p w:rsidR="00023F3C" w:rsidRPr="004B7B0B" w:rsidRDefault="00023F3C" w:rsidP="004B7B0B">
      <w:pPr>
        <w:pStyle w:val="a6"/>
        <w:numPr>
          <w:ilvl w:val="0"/>
          <w:numId w:val="7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4B7B0B">
        <w:rPr>
          <w:rFonts w:ascii="微软雅黑" w:hAnsi="微软雅黑" w:cs="微软雅黑" w:hint="eastAsia"/>
          <w:sz w:val="21"/>
          <w:szCs w:val="21"/>
        </w:rPr>
        <w:t>网络传输部分：</w:t>
      </w:r>
      <w:proofErr w:type="gramStart"/>
      <w:r w:rsidRPr="004B7B0B">
        <w:rPr>
          <w:rFonts w:ascii="微软雅黑" w:hAnsi="微软雅黑" w:cs="微软雅黑" w:hint="eastAsia"/>
          <w:sz w:val="21"/>
          <w:szCs w:val="21"/>
        </w:rPr>
        <w:t>接入级</w:t>
      </w:r>
      <w:proofErr w:type="gramEnd"/>
      <w:r w:rsidRPr="004B7B0B">
        <w:rPr>
          <w:rFonts w:ascii="微软雅黑" w:hAnsi="微软雅黑" w:cs="微软雅黑" w:hint="eastAsia"/>
          <w:sz w:val="21"/>
          <w:szCs w:val="21"/>
        </w:rPr>
        <w:t>交换机、汇聚级网络交换机、开关电源箱；</w:t>
      </w:r>
    </w:p>
    <w:p w:rsidR="00023F3C" w:rsidRPr="004B7B0B" w:rsidRDefault="00023F3C" w:rsidP="004B7B0B">
      <w:pPr>
        <w:pStyle w:val="a6"/>
        <w:numPr>
          <w:ilvl w:val="0"/>
          <w:numId w:val="7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4B7B0B">
        <w:rPr>
          <w:rFonts w:ascii="微软雅黑" w:hAnsi="微软雅黑" w:cs="微软雅黑" w:hint="eastAsia"/>
          <w:sz w:val="21"/>
          <w:szCs w:val="21"/>
        </w:rPr>
        <w:t>后台中心部分：服务器、管理电脑；</w:t>
      </w:r>
    </w:p>
    <w:p w:rsidR="00023F3C" w:rsidRDefault="00023F3C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系统通过在车道中心线上方安装的视频探测器，可以采集车位数据信息。一个视频探测器监测1-4个车位，双边3-4个车位采用1拖4视频探测器，单边1-2个车位采用1拖2视频探测器；并对各车位车辆车牌进行抓拍，再对图片信息进行分析，将分析后的数据通过有线RJ45传输到服务器进行统一管理。</w:t>
      </w:r>
    </w:p>
    <w:p w:rsidR="00023F3C" w:rsidRDefault="00023F3C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服务器对视频探测器上传上来的车位信息管理分配，并将实时</w:t>
      </w:r>
      <w:proofErr w:type="gramStart"/>
      <w:r>
        <w:rPr>
          <w:rFonts w:ascii="微软雅黑" w:hAnsi="微软雅黑" w:cs="微软雅黑" w:hint="eastAsia"/>
          <w:sz w:val="21"/>
          <w:szCs w:val="21"/>
        </w:rPr>
        <w:t>空车位</w:t>
      </w:r>
      <w:proofErr w:type="gramEnd"/>
      <w:r>
        <w:rPr>
          <w:rFonts w:ascii="微软雅黑" w:hAnsi="微软雅黑" w:cs="微软雅黑" w:hint="eastAsia"/>
          <w:sz w:val="21"/>
          <w:szCs w:val="21"/>
        </w:rPr>
        <w:t>信息通过有线网络发布到室内信息屏和出入口信息屏，引导驾驶者便捷停车，实现人性化服务。</w:t>
      </w:r>
    </w:p>
    <w:p w:rsidR="00023F3C" w:rsidRDefault="00023F3C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车主取车时，通过在寻车查询机输入车牌号码的方式进行查询，寻车查询机连接后台数据中心进行数据同步，显示顾客停车位置及车辆图片，并提供抵达停车位置的最优路线，引导顾客快速的找到自己的爱车。</w:t>
      </w:r>
    </w:p>
    <w:tbl>
      <w:tblPr>
        <w:tblW w:w="9320" w:type="dxa"/>
        <w:jc w:val="center"/>
        <w:tblLayout w:type="fixed"/>
        <w:tblLook w:val="04A0" w:firstRow="1" w:lastRow="0" w:firstColumn="1" w:lastColumn="0" w:noHBand="0" w:noVBand="1"/>
      </w:tblPr>
      <w:tblGrid>
        <w:gridCol w:w="9320"/>
      </w:tblGrid>
      <w:tr w:rsidR="00023F3C" w:rsidRPr="00481641" w:rsidTr="002F496B">
        <w:trPr>
          <w:trHeight w:val="90"/>
          <w:jc w:val="center"/>
        </w:trPr>
        <w:tc>
          <w:tcPr>
            <w:tcW w:w="9320" w:type="dxa"/>
          </w:tcPr>
          <w:p w:rsidR="00023F3C" w:rsidRPr="00481641" w:rsidRDefault="00023F3C" w:rsidP="00481641">
            <w:pPr>
              <w:spacing w:line="240" w:lineRule="auto"/>
              <w:ind w:firstLineChars="0" w:firstLine="42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481641">
              <w:rPr>
                <w:rFonts w:ascii="微软雅黑" w:hAnsi="微软雅黑" w:cs="微软雅黑" w:hint="eastAsia"/>
                <w:noProof/>
                <w:sz w:val="21"/>
                <w:szCs w:val="21"/>
              </w:rPr>
              <w:lastRenderedPageBreak/>
              <w:drawing>
                <wp:inline distT="0" distB="0" distL="114300" distR="114300" wp14:anchorId="30793B06" wp14:editId="35DA16BE">
                  <wp:extent cx="4718050" cy="2945130"/>
                  <wp:effectExtent l="0" t="0" r="6350" b="7620"/>
                  <wp:docPr id="34" name="图片 8" descr="有线视频引导寻车系统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8" descr="有线视频引导寻车系统图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050" cy="294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F3C" w:rsidRPr="00481641" w:rsidTr="002F496B">
        <w:trPr>
          <w:trHeight w:val="473"/>
          <w:jc w:val="center"/>
        </w:trPr>
        <w:tc>
          <w:tcPr>
            <w:tcW w:w="9320" w:type="dxa"/>
          </w:tcPr>
          <w:p w:rsidR="00023F3C" w:rsidRPr="00481641" w:rsidRDefault="00023F3C" w:rsidP="00481641">
            <w:pPr>
              <w:spacing w:line="240" w:lineRule="auto"/>
              <w:ind w:firstLineChars="0" w:firstLine="42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有线视频车位引导&amp;反向寻车</w:t>
            </w:r>
            <w:r w:rsidRPr="00481641">
              <w:rPr>
                <w:rFonts w:ascii="微软雅黑" w:hAnsi="微软雅黑" w:cs="微软雅黑" w:hint="eastAsia"/>
                <w:sz w:val="21"/>
                <w:szCs w:val="21"/>
              </w:rPr>
              <w:t>系统 架构图</w:t>
            </w:r>
          </w:p>
        </w:tc>
      </w:tr>
    </w:tbl>
    <w:p w:rsidR="00023F3C" w:rsidRDefault="00023F3C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Pr="00481641" w:rsidRDefault="004B7B0B" w:rsidP="0048164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4B7B0B" w:rsidRPr="004B7B0B" w:rsidRDefault="000E70D8" w:rsidP="004B7B0B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bookmarkStart w:id="3" w:name="_Toc517797715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lastRenderedPageBreak/>
        <w:t>体验流程</w:t>
      </w:r>
      <w:bookmarkEnd w:id="3"/>
    </w:p>
    <w:p w:rsidR="004B7B0B" w:rsidRDefault="004B7B0B" w:rsidP="004B7B0B">
      <w:pPr>
        <w:spacing w:line="300" w:lineRule="auto"/>
        <w:ind w:firstLine="48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3376295</wp:posOffset>
                </wp:positionH>
                <wp:positionV relativeFrom="paragraph">
                  <wp:posOffset>133985</wp:posOffset>
                </wp:positionV>
                <wp:extent cx="2158365" cy="1596390"/>
                <wp:effectExtent l="0" t="4445" r="4445" b="0"/>
                <wp:wrapNone/>
                <wp:docPr id="17" name="文本框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1596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0139" w:rsidRDefault="004B0139" w:rsidP="004B7B0B">
                            <w:pPr>
                              <w:ind w:firstLineChars="0" w:firstLine="0"/>
                              <w:rPr>
                                <w:rFonts w:ascii="微软雅黑" w:hAnsi="微软雅黑" w:cs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cs="微软雅黑" w:hint="eastAsia"/>
                                <w:sz w:val="21"/>
                                <w:szCs w:val="21"/>
                              </w:rPr>
                              <w:t>车主进入停车场，通过引导信息屏进入有空余车位的区域，视屏探测器的指</w:t>
                            </w:r>
                            <w:r>
                              <w:rPr>
                                <w:rFonts w:ascii="宋体" w:hAnsi="宋体" w:hint="eastAsia"/>
                              </w:rPr>
                              <w:t>示</w:t>
                            </w:r>
                            <w:r>
                              <w:rPr>
                                <w:rFonts w:ascii="微软雅黑" w:hAnsi="微软雅黑" w:cs="微软雅黑" w:hint="eastAsia"/>
                                <w:sz w:val="21"/>
                                <w:szCs w:val="21"/>
                              </w:rPr>
                              <w:t>灯状态为绿色表示空车位，红色表示车位占用，车主选择空余车位停车，相应车位指示灯变为红色，引导屏空车位数减</w:t>
                            </w:r>
                            <w:proofErr w:type="gramStart"/>
                            <w:r>
                              <w:rPr>
                                <w:rFonts w:ascii="微软雅黑" w:hAnsi="微软雅黑" w:cs="微软雅黑" w:hint="eastAsia"/>
                                <w:sz w:val="21"/>
                                <w:szCs w:val="21"/>
                              </w:rPr>
                              <w:t>一</w:t>
                            </w:r>
                            <w:proofErr w:type="gramEnd"/>
                            <w:r>
                              <w:rPr>
                                <w:rFonts w:ascii="微软雅黑" w:hAnsi="微软雅黑" w:cs="微软雅黑" w:hint="eastAsia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7" o:spid="_x0000_s1026" type="#_x0000_t202" style="position:absolute;left:0;text-align:left;margin-left:265.85pt;margin-top:10.55pt;width:169.95pt;height:125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" stroked="f">
                <v:textbox>
                  <w:txbxContent>
                    <w:p w:rsidR="004B0139" w:rsidRDefault="004B0139" w:rsidP="004B7B0B">
                      <w:pPr>
                        <w:ind w:firstLineChars="0" w:firstLine="0"/>
                        <w:rPr>
                          <w:rFonts w:ascii="微软雅黑" w:hAnsi="微软雅黑" w:cs="微软雅黑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cs="微软雅黑" w:hint="eastAsia"/>
                          <w:sz w:val="21"/>
                          <w:szCs w:val="21"/>
                        </w:rPr>
                        <w:t>车主进入停车场，通过引导信息屏进入有空余车位的区域，视屏探测器的指</w:t>
                      </w:r>
                      <w:r>
                        <w:rPr>
                          <w:rFonts w:ascii="宋体" w:hAnsi="宋体" w:hint="eastAsia"/>
                        </w:rPr>
                        <w:t>示</w:t>
                      </w:r>
                      <w:r>
                        <w:rPr>
                          <w:rFonts w:ascii="微软雅黑" w:hAnsi="微软雅黑" w:cs="微软雅黑" w:hint="eastAsia"/>
                          <w:sz w:val="21"/>
                          <w:szCs w:val="21"/>
                        </w:rPr>
                        <w:t>灯状态为绿色表示空车位，红色表示车位占用，车主选择空余车位停车，相应车位指示灯变为红色，引导屏空车位数减</w:t>
                      </w:r>
                      <w:proofErr w:type="gramStart"/>
                      <w:r>
                        <w:rPr>
                          <w:rFonts w:ascii="微软雅黑" w:hAnsi="微软雅黑" w:cs="微软雅黑" w:hint="eastAsia"/>
                          <w:sz w:val="21"/>
                          <w:szCs w:val="21"/>
                        </w:rPr>
                        <w:t>一</w:t>
                      </w:r>
                      <w:proofErr w:type="gramEnd"/>
                      <w:r>
                        <w:rPr>
                          <w:rFonts w:ascii="微软雅黑" w:hAnsi="微软雅黑" w:cs="微软雅黑" w:hint="eastAsia"/>
                          <w:sz w:val="21"/>
                          <w:szCs w:val="2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3321050</wp:posOffset>
                </wp:positionH>
                <wp:positionV relativeFrom="paragraph">
                  <wp:posOffset>94615</wp:posOffset>
                </wp:positionV>
                <wp:extent cx="2265045" cy="1685290"/>
                <wp:effectExtent l="10795" t="79375" r="76835" b="6985"/>
                <wp:wrapNone/>
                <wp:docPr id="16" name="矩形: 圆角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65045" cy="16852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FF0000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2F8962A" id="矩形: 圆角 16" o:spid="_x0000_s1026" style="position:absolute;left:0;text-align:left;margin-left:261.5pt;margin-top:7.45pt;width:178.35pt;height:132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">
                <v:shadow on="t" color="red" opacity=".5" offset="6pt,-6pt"/>
              </v:roundrect>
            </w:pict>
          </mc:Fallback>
        </mc:AlternateContent>
      </w:r>
      <w:r>
        <w:rPr>
          <w:rFonts w:ascii="宋体" w:hAnsi="宋体" w:hint="eastAsia"/>
          <w:noProof/>
        </w:rPr>
        <w:drawing>
          <wp:inline distT="0" distB="0" distL="0" distR="0">
            <wp:extent cx="2386330" cy="1581150"/>
            <wp:effectExtent l="0" t="0" r="71120" b="76200"/>
            <wp:docPr id="5" name="图片 5" descr="E:\项目现场图片视频\保利水城视频引导录像\保利水城图片\DSC_5421.JPGDSC_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E:\项目现场图片视频\保利水城视频引导录像\保利水城图片\DSC_5421.JPGDSC_54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107763" dir="2700000" algn="ctr" rotWithShape="0">
                        <a:srgbClr val="FFFFFF">
                          <a:gamma/>
                          <a:shade val="60000"/>
                          <a:invGamma/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7B0B" w:rsidRDefault="004B7B0B" w:rsidP="004B7B0B">
      <w:pPr>
        <w:spacing w:line="300" w:lineRule="auto"/>
        <w:ind w:firstLine="48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4295140</wp:posOffset>
                </wp:positionH>
                <wp:positionV relativeFrom="paragraph">
                  <wp:posOffset>119380</wp:posOffset>
                </wp:positionV>
                <wp:extent cx="400050" cy="533400"/>
                <wp:effectExtent l="3810" t="3175" r="5715" b="6350"/>
                <wp:wrapNone/>
                <wp:docPr id="15" name="箭头: 下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0050" cy="533400"/>
                        </a:xfrm>
                        <a:prstGeom prst="downArrow">
                          <a:avLst>
                            <a:gd name="adj1" fmla="val 50000"/>
                            <a:gd name="adj2" fmla="val 33333"/>
                          </a:avLst>
                        </a:prstGeom>
                        <a:solidFill>
                          <a:srgbClr val="FF0000">
                            <a:alpha val="45000"/>
                          </a:srgb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07763" dir="18900000" algn="ctr" rotWithShape="0">
                                  <a:srgbClr val="FF000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A864F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15" o:spid="_x0000_s1026" type="#_x0000_t67" style="position:absolute;left:0;text-align:left;margin-left:338.2pt;margin-top:9.4pt;width:31.5pt;height:4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" fillcolor="red" stroked="f">
                <v:fill opacity="29555f"/>
                <v:shadow color="red" opacity=".5" offset="6pt,-6pt"/>
                <v:textbox style="layout-flow:vertical-ideographic"/>
              </v:shape>
            </w:pict>
          </mc:Fallback>
        </mc:AlternateContent>
      </w:r>
      <w:r>
        <w:rPr>
          <w:rFonts w:hint="eastAsia"/>
        </w:rPr>
        <w:t xml:space="preserve">    </w:t>
      </w:r>
    </w:p>
    <w:p w:rsidR="004B7B0B" w:rsidRDefault="004B7B0B" w:rsidP="004B7B0B">
      <w:pPr>
        <w:spacing w:line="300" w:lineRule="auto"/>
        <w:ind w:firstLine="480"/>
        <w:jc w:val="left"/>
      </w:pPr>
    </w:p>
    <w:p w:rsidR="004B7B0B" w:rsidRDefault="004B7B0B" w:rsidP="004B7B0B">
      <w:pPr>
        <w:spacing w:line="300" w:lineRule="auto"/>
        <w:ind w:firstLine="480"/>
        <w:jc w:val="left"/>
      </w:pPr>
    </w:p>
    <w:p w:rsidR="004B7B0B" w:rsidRDefault="00B946BE" w:rsidP="004B7B0B">
      <w:pPr>
        <w:spacing w:line="300" w:lineRule="auto"/>
        <w:ind w:firstLine="48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4337685</wp:posOffset>
                </wp:positionH>
                <wp:positionV relativeFrom="paragraph">
                  <wp:posOffset>1183005</wp:posOffset>
                </wp:positionV>
                <wp:extent cx="400050" cy="533400"/>
                <wp:effectExtent l="8890" t="3175" r="635" b="6350"/>
                <wp:wrapNone/>
                <wp:docPr id="11" name="箭头: 下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0050" cy="533400"/>
                        </a:xfrm>
                        <a:prstGeom prst="downArrow">
                          <a:avLst>
                            <a:gd name="adj1" fmla="val 50000"/>
                            <a:gd name="adj2" fmla="val 33333"/>
                          </a:avLst>
                        </a:prstGeom>
                        <a:solidFill>
                          <a:srgbClr val="FF0000">
                            <a:alpha val="45000"/>
                          </a:srgb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07763" dir="18900000" algn="ctr" rotWithShape="0">
                                  <a:srgbClr val="FF000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EA3BC" id="箭头: 下 11" o:spid="_x0000_s1026" type="#_x0000_t67" style="position:absolute;left:0;text-align:left;margin-left:341.55pt;margin-top:93.15pt;width:31.5pt;height:4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" fillcolor="red" stroked="f">
                <v:fill opacity="29555f"/>
                <v:shadow color="red" opacity=".5" offset="6pt,-6pt"/>
                <v:textbox style="layout-flow:vertical-ideographic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3551555</wp:posOffset>
                </wp:positionH>
                <wp:positionV relativeFrom="paragraph">
                  <wp:posOffset>236855</wp:posOffset>
                </wp:positionV>
                <wp:extent cx="2015490" cy="694690"/>
                <wp:effectExtent l="3810" t="0" r="0" b="635"/>
                <wp:wrapNone/>
                <wp:docPr id="12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5490" cy="694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0139" w:rsidRDefault="004B0139" w:rsidP="004B7B0B">
                            <w:pPr>
                              <w:ind w:firstLine="420"/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微软雅黑" w:hAnsi="微软雅黑" w:cs="微软雅黑" w:hint="eastAsia"/>
                                <w:sz w:val="21"/>
                                <w:szCs w:val="21"/>
                              </w:rPr>
                              <w:t>返回时，车主可在电梯口及其他通道处，看到寻车查询机。</w:t>
                            </w:r>
                          </w:p>
                          <w:p w:rsidR="004B0139" w:rsidRDefault="004B0139" w:rsidP="004B7B0B">
                            <w:pPr>
                              <w:ind w:firstLine="480"/>
                              <w:rPr>
                                <w:rFonts w:ascii="宋体" w:hAnsi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" o:spid="_x0000_s1027" type="#_x0000_t202" style="position:absolute;left:0;text-align:left;margin-left:279.65pt;margin-top:18.65pt;width:158.7pt;height:5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" stroked="f">
                <v:textbox>
                  <w:txbxContent>
                    <w:p w:rsidR="004B0139" w:rsidRDefault="004B0139" w:rsidP="004B7B0B">
                      <w:pPr>
                        <w:ind w:firstLine="420"/>
                        <w:rPr>
                          <w:rFonts w:ascii="宋体" w:hAnsi="宋体"/>
                        </w:rPr>
                      </w:pPr>
                      <w:r>
                        <w:rPr>
                          <w:rFonts w:ascii="微软雅黑" w:hAnsi="微软雅黑" w:cs="微软雅黑" w:hint="eastAsia"/>
                          <w:sz w:val="21"/>
                          <w:szCs w:val="21"/>
                        </w:rPr>
                        <w:t>返回时，车主可在电梯口及其他通道处，看到寻车查询机。</w:t>
                      </w:r>
                    </w:p>
                    <w:p w:rsidR="004B0139" w:rsidRDefault="004B0139" w:rsidP="004B7B0B">
                      <w:pPr>
                        <w:ind w:firstLine="480"/>
                        <w:rPr>
                          <w:rFonts w:ascii="宋体" w:hAnsi="宋体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33D47">
        <w:rPr>
          <w:noProof/>
        </w:rPr>
        <w:drawing>
          <wp:inline distT="0" distB="0" distL="0" distR="0" wp14:anchorId="4A293828" wp14:editId="2A5C2CC6">
            <wp:extent cx="2477661" cy="1271588"/>
            <wp:effectExtent l="0" t="0" r="75565" b="812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3777" cy="1279859"/>
                    </a:xfrm>
                    <a:prstGeom prst="rect">
                      <a:avLst/>
                    </a:prstGeom>
                    <a:effectLst>
                      <a:outerShdw dist="101600" dir="2700000" algn="tl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3500120</wp:posOffset>
                </wp:positionH>
                <wp:positionV relativeFrom="paragraph">
                  <wp:posOffset>123190</wp:posOffset>
                </wp:positionV>
                <wp:extent cx="2112645" cy="952500"/>
                <wp:effectExtent l="9525" t="82550" r="78105" b="12700"/>
                <wp:wrapNone/>
                <wp:docPr id="13" name="矩形: 圆角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12645" cy="952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FF0000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D5BF6C7" id="矩形: 圆角 13" o:spid="_x0000_s1026" style="position:absolute;left:0;text-align:left;margin-left:275.6pt;margin-top:9.7pt;width:166.35pt;height: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">
                <v:shadow on="t" color="red" opacity=".5" offset="6pt,-6pt"/>
              </v:roundrect>
            </w:pict>
          </mc:Fallback>
        </mc:AlternateContent>
      </w:r>
    </w:p>
    <w:p w:rsidR="004B7B0B" w:rsidRDefault="004B7B0B" w:rsidP="004B7B0B">
      <w:pPr>
        <w:spacing w:line="300" w:lineRule="auto"/>
        <w:ind w:firstLine="480"/>
        <w:jc w:val="left"/>
      </w:pPr>
    </w:p>
    <w:p w:rsidR="004B7B0B" w:rsidRDefault="004B7B0B" w:rsidP="004B7B0B">
      <w:pPr>
        <w:spacing w:line="300" w:lineRule="auto"/>
        <w:ind w:firstLine="480"/>
        <w:jc w:val="left"/>
      </w:pPr>
    </w:p>
    <w:p w:rsidR="004B7B0B" w:rsidRDefault="00F73249" w:rsidP="004B7B0B">
      <w:pPr>
        <w:spacing w:line="300" w:lineRule="auto"/>
        <w:ind w:firstLine="48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4371340</wp:posOffset>
                </wp:positionH>
                <wp:positionV relativeFrom="paragraph">
                  <wp:posOffset>1328420</wp:posOffset>
                </wp:positionV>
                <wp:extent cx="400050" cy="533400"/>
                <wp:effectExtent l="3810" t="6985" r="5715" b="2540"/>
                <wp:wrapNone/>
                <wp:docPr id="10" name="箭头: 下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0050" cy="533400"/>
                        </a:xfrm>
                        <a:prstGeom prst="downArrow">
                          <a:avLst>
                            <a:gd name="adj1" fmla="val 50000"/>
                            <a:gd name="adj2" fmla="val 33333"/>
                          </a:avLst>
                        </a:prstGeom>
                        <a:solidFill>
                          <a:srgbClr val="FF0000">
                            <a:alpha val="45000"/>
                          </a:srgb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07763" dir="18900000" algn="ctr" rotWithShape="0">
                                  <a:srgbClr val="FF000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69BAF" id="箭头: 下 10" o:spid="_x0000_s1026" type="#_x0000_t67" style="position:absolute;left:0;text-align:left;margin-left:344.2pt;margin-top:104.6pt;width:31.5pt;height:4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" fillcolor="red" stroked="f">
                <v:fill opacity="29555f"/>
                <v:shadow color="red" opacity=".5" offset="6pt,-6pt"/>
                <v:textbox style="layout-flow:vertical-ideographic"/>
              </v:shape>
            </w:pict>
          </mc:Fallback>
        </mc:AlternateContent>
      </w:r>
      <w:r w:rsidR="00B946B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3498850</wp:posOffset>
                </wp:positionH>
                <wp:positionV relativeFrom="paragraph">
                  <wp:posOffset>197485</wp:posOffset>
                </wp:positionV>
                <wp:extent cx="2186940" cy="845820"/>
                <wp:effectExtent l="3175" t="0" r="635" b="2540"/>
                <wp:wrapNone/>
                <wp:docPr id="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94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0139" w:rsidRDefault="004B0139" w:rsidP="004B7B0B">
                            <w:pPr>
                              <w:ind w:firstLine="420"/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微软雅黑" w:hAnsi="微软雅黑" w:cs="微软雅黑" w:hint="eastAsia"/>
                                <w:sz w:val="21"/>
                                <w:szCs w:val="21"/>
                              </w:rPr>
                              <w:t>车主只需在查询机上选择合适的查询方式进行查询，即可查询到爱车位置。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" o:spid="_x0000_s1028" type="#_x0000_t202" style="position:absolute;left:0;text-align:left;margin-left:275.5pt;margin-top:15.55pt;width:172.2pt;height:66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" stroked="f">
                <v:textbox>
                  <w:txbxContent>
                    <w:p w:rsidR="004B0139" w:rsidRDefault="004B0139" w:rsidP="004B7B0B">
                      <w:pPr>
                        <w:ind w:firstLine="420"/>
                        <w:rPr>
                          <w:rFonts w:ascii="宋体" w:hAnsi="宋体"/>
                        </w:rPr>
                      </w:pPr>
                      <w:r>
                        <w:rPr>
                          <w:rFonts w:ascii="微软雅黑" w:hAnsi="微软雅黑" w:cs="微软雅黑" w:hint="eastAsia"/>
                          <w:sz w:val="21"/>
                          <w:szCs w:val="21"/>
                        </w:rPr>
                        <w:t>车主只需在查询机上选择合适的查询方式进行查询，即可查询到爱车位置。</w:t>
                      </w:r>
                    </w:p>
                  </w:txbxContent>
                </v:textbox>
              </v:shape>
            </w:pict>
          </mc:Fallback>
        </mc:AlternateContent>
      </w:r>
      <w:r w:rsidR="00B946BE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3438525</wp:posOffset>
                </wp:positionH>
                <wp:positionV relativeFrom="paragraph">
                  <wp:posOffset>32385</wp:posOffset>
                </wp:positionV>
                <wp:extent cx="2302510" cy="1143000"/>
                <wp:effectExtent l="0" t="76200" r="97790" b="19050"/>
                <wp:wrapNone/>
                <wp:docPr id="8" name="矩形: 圆角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2510" cy="11430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FF0000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6E02ADD" id="矩形: 圆角 8" o:spid="_x0000_s1026" style="position:absolute;left:0;text-align:left;margin-left:270.75pt;margin-top:2.55pt;width:181.3pt;height:9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">
                <v:shadow on="t" color="red" opacity=".5" offset="6pt,-6pt"/>
              </v:roundrect>
            </w:pict>
          </mc:Fallback>
        </mc:AlternateContent>
      </w:r>
      <w:r w:rsidR="00B946BE">
        <w:rPr>
          <w:noProof/>
        </w:rPr>
        <w:drawing>
          <wp:inline distT="0" distB="0" distL="0" distR="0" wp14:anchorId="20097453" wp14:editId="25C04E00">
            <wp:extent cx="2424113" cy="1197756"/>
            <wp:effectExtent l="0" t="0" r="71755" b="787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185" cy="1204709"/>
                    </a:xfrm>
                    <a:prstGeom prst="rect">
                      <a:avLst/>
                    </a:prstGeom>
                    <a:effectLst>
                      <a:outerShdw dist="101600" dir="2700000" algn="tl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7B0B" w:rsidRDefault="004B7B0B" w:rsidP="004B7B0B">
      <w:pPr>
        <w:spacing w:line="300" w:lineRule="auto"/>
        <w:ind w:firstLine="480"/>
        <w:jc w:val="left"/>
      </w:pPr>
    </w:p>
    <w:p w:rsidR="004B7B0B" w:rsidRDefault="004B7B0B" w:rsidP="004B7B0B">
      <w:pPr>
        <w:spacing w:line="300" w:lineRule="auto"/>
        <w:ind w:firstLine="480"/>
        <w:jc w:val="left"/>
      </w:pPr>
    </w:p>
    <w:p w:rsidR="004B7B0B" w:rsidRPr="00233E5E" w:rsidRDefault="00B946BE" w:rsidP="00233E5E">
      <w:pPr>
        <w:spacing w:line="300" w:lineRule="auto"/>
        <w:ind w:firstLine="480"/>
        <w:jc w:val="left"/>
        <w:rPr>
          <w:rFonts w:ascii="宋体" w:eastAsia="宋体" w:hAnsi="宋体" w:cs="宋体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3619500</wp:posOffset>
                </wp:positionH>
                <wp:positionV relativeFrom="paragraph">
                  <wp:posOffset>233045</wp:posOffset>
                </wp:positionV>
                <wp:extent cx="1957705" cy="869950"/>
                <wp:effectExtent l="4445" t="1905" r="0" b="4445"/>
                <wp:wrapNone/>
                <wp:docPr id="7" name="文本框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7705" cy="869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0139" w:rsidRDefault="004B0139" w:rsidP="004B7B0B">
                            <w:pPr>
                              <w:ind w:firstLine="420"/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ascii="微软雅黑" w:hAnsi="微软雅黑" w:cs="微软雅黑" w:hint="eastAsia"/>
                                <w:sz w:val="21"/>
                                <w:szCs w:val="21"/>
                              </w:rPr>
                              <w:t>寻车查询机会显示车主车辆停放位置，并结合车主所在位置，显示最佳寻车路径。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" o:spid="_x0000_s1029" type="#_x0000_t202" style="position:absolute;left:0;text-align:left;margin-left:285pt;margin-top:18.35pt;width:154.15pt;height:6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" stroked="f">
                <v:textbox>
                  <w:txbxContent>
                    <w:p w:rsidR="004B0139" w:rsidRDefault="004B0139" w:rsidP="004B7B0B">
                      <w:pPr>
                        <w:ind w:firstLine="420"/>
                        <w:rPr>
                          <w:rFonts w:ascii="宋体" w:hAnsi="宋体"/>
                        </w:rPr>
                      </w:pPr>
                      <w:r>
                        <w:rPr>
                          <w:rFonts w:ascii="微软雅黑" w:hAnsi="微软雅黑" w:cs="微软雅黑" w:hint="eastAsia"/>
                          <w:sz w:val="21"/>
                          <w:szCs w:val="21"/>
                        </w:rPr>
                        <w:t>寻车查询机会显示车主车辆停放位置，并结合车主所在位置，显示最佳寻车路径。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3529330</wp:posOffset>
                </wp:positionH>
                <wp:positionV relativeFrom="paragraph">
                  <wp:posOffset>189865</wp:posOffset>
                </wp:positionV>
                <wp:extent cx="2112645" cy="952500"/>
                <wp:effectExtent l="9525" t="84455" r="78105" b="10795"/>
                <wp:wrapNone/>
                <wp:docPr id="6" name="矩形: 圆角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12645" cy="952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18900000" algn="ctr" rotWithShape="0">
                            <a:srgbClr val="FF0000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57A3F0C" id="矩形: 圆角 6" o:spid="_x0000_s1026" style="position:absolute;left:0;text-align:left;margin-left:277.9pt;margin-top:14.95pt;width:166.35pt;height: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">
                <v:shadow on="t" color="red" opacity=".5" offset="6pt,-6pt"/>
              </v:roundrect>
            </w:pict>
          </mc:Fallback>
        </mc:AlternateContent>
      </w:r>
      <w:r w:rsidR="00DF3E9C" w:rsidRPr="00DF3E9C">
        <w:rPr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A3D569D" wp14:editId="3E3089D2">
            <wp:extent cx="2252663" cy="1268924"/>
            <wp:effectExtent l="0" t="0" r="71755" b="83820"/>
            <wp:docPr id="21" name="图片 21" descr="3-查询结果-寻车-导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 descr="3-查询结果-寻车-导航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910" cy="127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101600" dir="2700000" algn="tl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2AE8" w:rsidRPr="00386F0F" w:rsidRDefault="000E2AE8" w:rsidP="000E2AE8">
      <w:pPr>
        <w:pStyle w:val="1"/>
        <w:numPr>
          <w:ilvl w:val="0"/>
          <w:numId w:val="2"/>
        </w:numPr>
        <w:pBdr>
          <w:bottom w:val="single" w:sz="6" w:space="1" w:color="auto"/>
        </w:pBdr>
        <w:spacing w:line="240" w:lineRule="auto"/>
        <w:rPr>
          <w:rFonts w:ascii="微软雅黑" w:hAnsi="微软雅黑"/>
          <w:b w:val="0"/>
          <w:bCs/>
          <w:color w:val="5B9BD5" w:themeColor="accent1"/>
          <w:sz w:val="21"/>
          <w:szCs w:val="21"/>
        </w:rPr>
      </w:pPr>
      <w:bookmarkStart w:id="4" w:name="_Toc517797716"/>
      <w:r w:rsidRPr="00386F0F">
        <w:rPr>
          <w:rFonts w:ascii="微软雅黑" w:hAnsi="微软雅黑" w:hint="eastAsia"/>
          <w:b w:val="0"/>
          <w:bCs/>
          <w:color w:val="5B9BD5" w:themeColor="accent1"/>
          <w:sz w:val="21"/>
          <w:szCs w:val="21"/>
        </w:rPr>
        <w:lastRenderedPageBreak/>
        <w:t>系统功能</w:t>
      </w:r>
      <w:bookmarkEnd w:id="4"/>
    </w:p>
    <w:p w:rsidR="000E2AE8" w:rsidRDefault="000E2AE8" w:rsidP="000E2AE8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bookmarkStart w:id="5" w:name="_Toc517797717"/>
      <w:r>
        <w:rPr>
          <w:rFonts w:ascii="微软雅黑" w:hAnsi="微软雅黑" w:hint="eastAsia"/>
          <w:color w:val="5B9BD5" w:themeColor="accent1"/>
          <w:sz w:val="21"/>
          <w:szCs w:val="21"/>
        </w:rPr>
        <w:t>系统图</w:t>
      </w:r>
      <w:bookmarkEnd w:id="5"/>
    </w:p>
    <w:p w:rsidR="000E7CB9" w:rsidRPr="00BA74CB" w:rsidRDefault="00BA74CB" w:rsidP="00BA74CB">
      <w:pPr>
        <w:spacing w:line="240" w:lineRule="auto"/>
        <w:ind w:firstLineChars="0" w:firstLine="420"/>
        <w:jc w:val="center"/>
        <w:rPr>
          <w:rFonts w:ascii="微软雅黑" w:hAnsi="微软雅黑" w:cs="微软雅黑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6A82B749" wp14:editId="40B5410D">
            <wp:extent cx="4581525" cy="355666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7445" cy="35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E8" w:rsidRDefault="001E50AB" w:rsidP="000E2AE8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r>
        <w:rPr>
          <w:rFonts w:ascii="微软雅黑" w:hAnsi="微软雅黑" w:hint="eastAsia"/>
          <w:color w:val="5B9BD5" w:themeColor="accent1"/>
          <w:sz w:val="21"/>
          <w:szCs w:val="21"/>
        </w:rPr>
        <w:t>系统</w:t>
      </w:r>
      <w:r w:rsidR="00DD22EF">
        <w:rPr>
          <w:rFonts w:ascii="微软雅黑" w:hAnsi="微软雅黑" w:hint="eastAsia"/>
          <w:color w:val="5B9BD5" w:themeColor="accent1"/>
          <w:sz w:val="21"/>
          <w:szCs w:val="21"/>
        </w:rPr>
        <w:t>功能亮点</w:t>
      </w:r>
      <w:r w:rsidR="000E2AE8" w:rsidRPr="00386F0F">
        <w:rPr>
          <w:rFonts w:ascii="微软雅黑" w:hAnsi="微软雅黑"/>
          <w:color w:val="5B9BD5" w:themeColor="accent1"/>
          <w:sz w:val="21"/>
          <w:szCs w:val="21"/>
        </w:rPr>
        <w:t xml:space="preserve"> </w:t>
      </w:r>
    </w:p>
    <w:p w:rsidR="0044159C" w:rsidRDefault="003F0717" w:rsidP="0013173E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1F1CA5">
        <w:rPr>
          <w:rFonts w:ascii="微软雅黑" w:hAnsi="微软雅黑" w:cs="微软雅黑"/>
          <w:sz w:val="21"/>
          <w:szCs w:val="21"/>
        </w:rPr>
        <w:t>MPGS</w:t>
      </w:r>
      <w:r w:rsidRPr="001F1CA5">
        <w:rPr>
          <w:rFonts w:ascii="微软雅黑" w:hAnsi="微软雅黑" w:cs="微软雅黑" w:hint="eastAsia"/>
          <w:sz w:val="21"/>
          <w:szCs w:val="21"/>
        </w:rPr>
        <w:t>指的是艾科设计开发的复合型停车引导系统，通过线下检测设备的部署，可以为停车场提供实时车位数据的监控，方便停车场对场内车位进行管理；同时还能为场内停车的车主提供反向寻车功能。</w:t>
      </w:r>
      <w:r w:rsidR="00DD22EF">
        <w:rPr>
          <w:rFonts w:ascii="微软雅黑" w:hAnsi="微软雅黑" w:cs="微软雅黑" w:hint="eastAsia"/>
          <w:sz w:val="21"/>
          <w:szCs w:val="21"/>
        </w:rPr>
        <w:t>该系统包含了车辆管理、系统管理、报表管理、车场管理、设备管理和后台管理</w:t>
      </w:r>
      <w:r w:rsidR="000754B0">
        <w:rPr>
          <w:rFonts w:ascii="微软雅黑" w:hAnsi="微软雅黑" w:cs="微软雅黑" w:hint="eastAsia"/>
          <w:sz w:val="21"/>
          <w:szCs w:val="21"/>
        </w:rPr>
        <w:t>六</w:t>
      </w:r>
      <w:r w:rsidR="00DD22EF">
        <w:rPr>
          <w:rFonts w:ascii="微软雅黑" w:hAnsi="微软雅黑" w:cs="微软雅黑" w:hint="eastAsia"/>
          <w:sz w:val="21"/>
          <w:szCs w:val="21"/>
        </w:rPr>
        <w:t>大</w:t>
      </w:r>
      <w:r w:rsidR="0011648D">
        <w:rPr>
          <w:rFonts w:ascii="微软雅黑" w:hAnsi="微软雅黑" w:cs="微软雅黑" w:hint="eastAsia"/>
          <w:sz w:val="21"/>
          <w:szCs w:val="21"/>
        </w:rPr>
        <w:t>功能</w:t>
      </w:r>
      <w:r w:rsidR="00DD22EF">
        <w:rPr>
          <w:rFonts w:ascii="微软雅黑" w:hAnsi="微软雅黑" w:cs="微软雅黑" w:hint="eastAsia"/>
          <w:sz w:val="21"/>
          <w:szCs w:val="21"/>
        </w:rPr>
        <w:t>模块。</w:t>
      </w:r>
      <w:r w:rsidR="0013173E" w:rsidRPr="0044159C">
        <w:rPr>
          <w:rFonts w:ascii="微软雅黑" w:hAnsi="微软雅黑" w:cs="微软雅黑"/>
          <w:sz w:val="21"/>
          <w:szCs w:val="21"/>
        </w:rPr>
        <w:t xml:space="preserve"> </w:t>
      </w:r>
    </w:p>
    <w:p w:rsidR="00786DDD" w:rsidRDefault="00E32399" w:rsidP="00E463B7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车辆管理</w:t>
      </w:r>
      <w:r w:rsidR="000B5A9A">
        <w:rPr>
          <w:rFonts w:ascii="微软雅黑" w:hAnsi="微软雅黑" w:cs="微软雅黑" w:hint="eastAsia"/>
          <w:sz w:val="21"/>
          <w:szCs w:val="21"/>
        </w:rPr>
        <w:t>主要是</w:t>
      </w:r>
      <w:r w:rsidR="00786DDD" w:rsidRPr="00E463B7">
        <w:rPr>
          <w:rFonts w:ascii="微软雅黑" w:hAnsi="微软雅黑" w:cs="微软雅黑" w:hint="eastAsia"/>
          <w:sz w:val="21"/>
          <w:szCs w:val="21"/>
        </w:rPr>
        <w:t>实时反映车辆真实停放状态，通过对车位图片的有效管理和查看，可对车辆进行校正及盘点离场操作，可人工修正相应数据信息，通过识别置信度等信息可以快速查找可能错误的信息，及时处理，以保证良好的用户体验。</w:t>
      </w:r>
      <w:r w:rsidR="006D3A29" w:rsidRPr="006D3A29">
        <w:rPr>
          <w:rFonts w:ascii="微软雅黑" w:hAnsi="微软雅黑" w:cs="微软雅黑" w:hint="eastAsia"/>
          <w:sz w:val="21"/>
          <w:szCs w:val="21"/>
          <w:highlight w:val="yellow"/>
        </w:rPr>
        <w:t>可对停车场停放的车辆进行实时监控，</w:t>
      </w:r>
      <w:r w:rsidR="003150FB">
        <w:rPr>
          <w:rFonts w:ascii="微软雅黑" w:hAnsi="微软雅黑" w:cs="微软雅黑" w:hint="eastAsia"/>
          <w:sz w:val="21"/>
          <w:szCs w:val="21"/>
          <w:highlight w:val="yellow"/>
        </w:rPr>
        <w:t>支持</w:t>
      </w:r>
      <w:r w:rsidR="006D3A29" w:rsidRPr="006D3A29">
        <w:rPr>
          <w:rFonts w:ascii="微软雅黑" w:hAnsi="微软雅黑" w:cs="微软雅黑" w:hint="eastAsia"/>
          <w:sz w:val="21"/>
          <w:szCs w:val="21"/>
          <w:highlight w:val="yellow"/>
        </w:rPr>
        <w:t>多种异常自动告警方式</w:t>
      </w:r>
      <w:r w:rsidR="003150FB">
        <w:rPr>
          <w:rFonts w:ascii="微软雅黑" w:hAnsi="微软雅黑" w:cs="微软雅黑" w:hint="eastAsia"/>
          <w:sz w:val="21"/>
          <w:szCs w:val="21"/>
          <w:highlight w:val="yellow"/>
        </w:rPr>
        <w:t>，智能修正，让数据更精准。</w:t>
      </w:r>
    </w:p>
    <w:p w:rsidR="006D3A29" w:rsidRPr="006D3A29" w:rsidRDefault="006D3A29" w:rsidP="00E463B7">
      <w:pPr>
        <w:spacing w:line="240" w:lineRule="auto"/>
        <w:ind w:firstLineChars="0" w:firstLine="420"/>
        <w:jc w:val="left"/>
        <w:rPr>
          <w:rFonts w:ascii="微软雅黑" w:hAnsi="微软雅黑" w:cs="微软雅黑" w:hint="eastAsia"/>
          <w:sz w:val="21"/>
          <w:szCs w:val="21"/>
        </w:rPr>
      </w:pPr>
    </w:p>
    <w:p w:rsidR="00E463B7" w:rsidRDefault="00E463B7" w:rsidP="00E463B7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E463B7">
        <w:rPr>
          <w:rFonts w:ascii="微软雅黑" w:hAnsi="微软雅黑" w:cs="微软雅黑"/>
          <w:sz w:val="21"/>
          <w:szCs w:val="21"/>
        </w:rPr>
        <w:drawing>
          <wp:inline distT="0" distB="0" distL="0" distR="0">
            <wp:extent cx="5205413" cy="2400028"/>
            <wp:effectExtent l="0" t="0" r="0" b="635"/>
            <wp:docPr id="3" name="图片 3" descr="C:\Users\jolly\AppData\Local\Temp\ksohtml\wps584A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lly\AppData\Local\Temp\ksohtml\wps584A.tmp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112" cy="240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9D0" w:rsidRDefault="003119D0" w:rsidP="007E3FEB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系统管理</w:t>
      </w:r>
      <w:r w:rsidR="007E3FEB" w:rsidRPr="007E3FEB">
        <w:rPr>
          <w:rFonts w:ascii="微软雅黑" w:hAnsi="微软雅黑" w:cs="微软雅黑" w:hint="eastAsia"/>
          <w:sz w:val="21"/>
          <w:szCs w:val="21"/>
        </w:rPr>
        <w:t>为</w:t>
      </w:r>
      <w:r w:rsidR="007E3FEB" w:rsidRPr="007E3FEB">
        <w:rPr>
          <w:rFonts w:ascii="微软雅黑" w:hAnsi="微软雅黑" w:cs="微软雅黑"/>
          <w:sz w:val="21"/>
          <w:szCs w:val="21"/>
        </w:rPr>
        <w:t>MPGS</w:t>
      </w:r>
      <w:r w:rsidR="007E3FEB" w:rsidRPr="007E3FEB">
        <w:rPr>
          <w:rFonts w:ascii="微软雅黑" w:hAnsi="微软雅黑" w:cs="微软雅黑" w:hint="eastAsia"/>
          <w:sz w:val="21"/>
          <w:szCs w:val="21"/>
        </w:rPr>
        <w:t>系统中进行全局管理配置的入口，包括系统用户的权限管理，显示、语音、地图关系的具体配置，系统操作日志等系统管理功能。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可进行</w:t>
      </w:r>
      <w:r w:rsidR="009337EE" w:rsidRPr="007A094B">
        <w:rPr>
          <w:rFonts w:ascii="微软雅黑" w:hAnsi="微软雅黑" w:cs="微软雅黑" w:hint="eastAsia"/>
          <w:sz w:val="21"/>
          <w:szCs w:val="21"/>
          <w:highlight w:val="yellow"/>
        </w:rPr>
        <w:t>分角色权限，查看数据</w:t>
      </w:r>
      <w:r w:rsidR="007518A4" w:rsidRPr="007A094B">
        <w:rPr>
          <w:rFonts w:ascii="微软雅黑" w:hAnsi="微软雅黑" w:cs="微软雅黑" w:hint="eastAsia"/>
          <w:sz w:val="21"/>
          <w:szCs w:val="21"/>
          <w:highlight w:val="yellow"/>
        </w:rPr>
        <w:t>和操作，方便停车场管理。</w:t>
      </w:r>
    </w:p>
    <w:p w:rsidR="00F2005D" w:rsidRPr="00E463B7" w:rsidRDefault="00F2005D" w:rsidP="007E3FEB">
      <w:pPr>
        <w:spacing w:line="240" w:lineRule="auto"/>
        <w:ind w:firstLineChars="0" w:firstLine="420"/>
        <w:jc w:val="left"/>
        <w:rPr>
          <w:rFonts w:ascii="微软雅黑" w:hAnsi="微软雅黑" w:cs="微软雅黑" w:hint="eastAsia"/>
          <w:sz w:val="21"/>
          <w:szCs w:val="21"/>
        </w:rPr>
      </w:pPr>
      <w:r>
        <w:rPr>
          <w:noProof/>
        </w:rPr>
        <w:drawing>
          <wp:inline distT="0" distB="0" distL="0" distR="0" wp14:anchorId="4B18ACB5" wp14:editId="2E5FB824">
            <wp:extent cx="5274310" cy="26123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4B" w:rsidRDefault="007518A4" w:rsidP="00173801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  <w:highlight w:val="yellow"/>
        </w:rPr>
      </w:pPr>
      <w:r>
        <w:rPr>
          <w:rFonts w:ascii="微软雅黑" w:hAnsi="微软雅黑" w:cs="微软雅黑" w:hint="eastAsia"/>
          <w:sz w:val="21"/>
          <w:szCs w:val="21"/>
        </w:rPr>
        <w:t>报表管理</w:t>
      </w:r>
      <w:r w:rsidR="007A094B" w:rsidRPr="007A094B">
        <w:rPr>
          <w:rFonts w:ascii="微软雅黑" w:hAnsi="微软雅黑" w:cs="微软雅黑" w:hint="eastAsia"/>
          <w:sz w:val="21"/>
          <w:szCs w:val="21"/>
        </w:rPr>
        <w:t>主要提供对车辆进出记录在不同范围及维度进行报表统计的功能。同时可以随时导出自定义的报表内容。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生成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的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系统报表，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可供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管理方人员对停车场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的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运营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情况</w:t>
      </w:r>
      <w:r w:rsidR="007A094B" w:rsidRPr="007A094B">
        <w:rPr>
          <w:rFonts w:ascii="微软雅黑" w:hAnsi="微软雅黑" w:cs="微软雅黑" w:hint="eastAsia"/>
          <w:sz w:val="21"/>
          <w:szCs w:val="21"/>
          <w:highlight w:val="yellow"/>
        </w:rPr>
        <w:t>一目了然，且可自定义任意统计区域，想怎么统计分析就怎么统计分析。</w:t>
      </w:r>
    </w:p>
    <w:p w:rsidR="00E70A89" w:rsidRPr="007A094B" w:rsidRDefault="00A25B49" w:rsidP="00D8366A">
      <w:pPr>
        <w:spacing w:line="240" w:lineRule="auto"/>
        <w:ind w:firstLineChars="0" w:firstLine="420"/>
        <w:jc w:val="left"/>
        <w:rPr>
          <w:rFonts w:ascii="微软雅黑" w:hAnsi="微软雅黑" w:cs="微软雅黑"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1373018" wp14:editId="6637D6C5">
            <wp:extent cx="5274310" cy="26225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99" w:rsidRDefault="00E70A89" w:rsidP="006F0FCE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  <w:highlight w:val="yellow"/>
        </w:rPr>
      </w:pPr>
      <w:r>
        <w:rPr>
          <w:rFonts w:ascii="微软雅黑" w:hAnsi="微软雅黑" w:cs="微软雅黑" w:hint="eastAsia"/>
          <w:sz w:val="21"/>
          <w:szCs w:val="21"/>
        </w:rPr>
        <w:t>车场管理</w:t>
      </w:r>
      <w:r w:rsidR="006F0FCE" w:rsidRPr="006F0FCE">
        <w:rPr>
          <w:rFonts w:ascii="微软雅黑" w:hAnsi="微软雅黑" w:cs="微软雅黑" w:hint="eastAsia"/>
          <w:sz w:val="21"/>
          <w:szCs w:val="21"/>
        </w:rPr>
        <w:t>主要负责记录进出场车辆信息的管理查询模块，记录的信息来源为车位视频探头上报，与车位视频探头记录信息是联动的。</w:t>
      </w:r>
      <w:r w:rsidR="006F0FCE" w:rsidRPr="006F0FCE">
        <w:rPr>
          <w:rFonts w:ascii="微软雅黑" w:hAnsi="微软雅黑" w:cs="微软雅黑" w:hint="eastAsia"/>
          <w:sz w:val="21"/>
          <w:szCs w:val="21"/>
          <w:highlight w:val="yellow"/>
        </w:rPr>
        <w:t>可对</w:t>
      </w:r>
      <w:r w:rsidR="006F0FCE" w:rsidRPr="006F0FCE">
        <w:rPr>
          <w:rFonts w:ascii="微软雅黑" w:hAnsi="微软雅黑" w:cs="微软雅黑" w:hint="eastAsia"/>
          <w:sz w:val="21"/>
          <w:szCs w:val="21"/>
          <w:highlight w:val="yellow"/>
        </w:rPr>
        <w:t>车位停放车辆</w:t>
      </w:r>
      <w:r w:rsidR="006F0FCE" w:rsidRPr="006F0FCE">
        <w:rPr>
          <w:rFonts w:ascii="微软雅黑" w:hAnsi="微软雅黑" w:cs="微软雅黑" w:hint="eastAsia"/>
          <w:sz w:val="21"/>
          <w:szCs w:val="21"/>
          <w:highlight w:val="yellow"/>
        </w:rPr>
        <w:t>进行</w:t>
      </w:r>
      <w:r w:rsidR="006F0FCE" w:rsidRPr="006F0FCE">
        <w:rPr>
          <w:rFonts w:ascii="微软雅黑" w:hAnsi="微软雅黑" w:cs="微软雅黑" w:hint="eastAsia"/>
          <w:sz w:val="21"/>
          <w:szCs w:val="21"/>
          <w:highlight w:val="yellow"/>
        </w:rPr>
        <w:t>实时监控，</w:t>
      </w:r>
      <w:r w:rsidR="006F0FCE">
        <w:rPr>
          <w:rFonts w:ascii="微软雅黑" w:hAnsi="微软雅黑" w:cs="微软雅黑" w:hint="eastAsia"/>
          <w:sz w:val="21"/>
          <w:szCs w:val="21"/>
          <w:highlight w:val="yellow"/>
        </w:rPr>
        <w:t>多种</w:t>
      </w:r>
      <w:r w:rsidR="006F0FCE" w:rsidRPr="006F0FCE">
        <w:rPr>
          <w:rFonts w:ascii="微软雅黑" w:hAnsi="微软雅黑" w:cs="微软雅黑" w:hint="eastAsia"/>
          <w:sz w:val="21"/>
          <w:szCs w:val="21"/>
          <w:highlight w:val="yellow"/>
        </w:rPr>
        <w:t>异常自动告警</w:t>
      </w:r>
      <w:r w:rsidR="00D53BB0">
        <w:rPr>
          <w:rFonts w:ascii="微软雅黑" w:hAnsi="微软雅黑" w:cs="微软雅黑" w:hint="eastAsia"/>
          <w:sz w:val="21"/>
          <w:szCs w:val="21"/>
          <w:highlight w:val="yellow"/>
        </w:rPr>
        <w:t>方式</w:t>
      </w:r>
      <w:r w:rsidR="006F0FCE" w:rsidRPr="006F0FCE">
        <w:rPr>
          <w:rFonts w:ascii="微软雅黑" w:hAnsi="微软雅黑" w:cs="微软雅黑" w:hint="eastAsia"/>
          <w:sz w:val="21"/>
          <w:szCs w:val="21"/>
          <w:highlight w:val="yellow"/>
        </w:rPr>
        <w:t>，</w:t>
      </w:r>
      <w:r w:rsidR="00D53BB0">
        <w:rPr>
          <w:rFonts w:ascii="微软雅黑" w:hAnsi="微软雅黑" w:cs="微软雅黑" w:hint="eastAsia"/>
          <w:sz w:val="21"/>
          <w:szCs w:val="21"/>
          <w:highlight w:val="yellow"/>
        </w:rPr>
        <w:t>具备</w:t>
      </w:r>
      <w:r w:rsidR="006F0FCE" w:rsidRPr="006F0FCE">
        <w:rPr>
          <w:rFonts w:ascii="微软雅黑" w:hAnsi="微软雅黑" w:cs="微软雅黑" w:hint="eastAsia"/>
          <w:sz w:val="21"/>
          <w:szCs w:val="21"/>
          <w:highlight w:val="yellow"/>
        </w:rPr>
        <w:t>智能化的识别匹配机制，</w:t>
      </w:r>
      <w:r w:rsidR="00D53BB0">
        <w:rPr>
          <w:rFonts w:ascii="微软雅黑" w:hAnsi="微软雅黑" w:cs="微软雅黑" w:hint="eastAsia"/>
          <w:sz w:val="21"/>
          <w:szCs w:val="21"/>
          <w:highlight w:val="yellow"/>
        </w:rPr>
        <w:t>和AI学习机制等。</w:t>
      </w:r>
    </w:p>
    <w:p w:rsidR="00701067" w:rsidRDefault="003A6F09" w:rsidP="006F0FCE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noProof/>
        </w:rPr>
        <w:drawing>
          <wp:inline distT="0" distB="0" distL="0" distR="0" wp14:anchorId="7DC85A1B" wp14:editId="25FA02ED">
            <wp:extent cx="5274310" cy="26352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09" w:rsidRDefault="003A6F09" w:rsidP="0084641C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设备管理</w:t>
      </w:r>
      <w:r w:rsidR="0084641C">
        <w:rPr>
          <w:rFonts w:ascii="微软雅黑" w:hAnsi="微软雅黑" w:cs="微软雅黑" w:hint="eastAsia"/>
          <w:sz w:val="21"/>
          <w:szCs w:val="21"/>
        </w:rPr>
        <w:t>主要负责</w:t>
      </w:r>
      <w:r w:rsidR="0084641C" w:rsidRPr="0084641C">
        <w:rPr>
          <w:rFonts w:ascii="微软雅黑" w:hAnsi="微软雅黑" w:cs="微软雅黑" w:hint="eastAsia"/>
          <w:sz w:val="21"/>
          <w:szCs w:val="21"/>
        </w:rPr>
        <w:t>系统中部署的物理设备配置基础信息，以及对设备进行状态控制、监测状态等。支持所有硬件检测设备，适用不同硬件设备检测场景</w:t>
      </w:r>
      <w:r w:rsidR="0084641C">
        <w:rPr>
          <w:rFonts w:ascii="微软雅黑" w:hAnsi="微软雅黑" w:cs="微软雅黑" w:hint="eastAsia"/>
          <w:sz w:val="21"/>
          <w:szCs w:val="21"/>
        </w:rPr>
        <w:t>。</w:t>
      </w:r>
      <w:r w:rsidR="0084641C" w:rsidRPr="0010435F">
        <w:rPr>
          <w:rFonts w:ascii="微软雅黑" w:hAnsi="微软雅黑" w:cs="微软雅黑" w:hint="eastAsia"/>
          <w:sz w:val="21"/>
          <w:szCs w:val="21"/>
          <w:highlight w:val="yellow"/>
        </w:rPr>
        <w:t>可对车场活动设置软件</w:t>
      </w:r>
      <w:r w:rsidR="0010435F" w:rsidRPr="0010435F">
        <w:rPr>
          <w:rFonts w:ascii="微软雅黑" w:hAnsi="微软雅黑" w:cs="微软雅黑" w:hint="eastAsia"/>
          <w:sz w:val="21"/>
          <w:szCs w:val="21"/>
          <w:highlight w:val="yellow"/>
        </w:rPr>
        <w:t>自定义，以</w:t>
      </w:r>
      <w:r w:rsidR="0084641C" w:rsidRPr="0010435F">
        <w:rPr>
          <w:rFonts w:ascii="微软雅黑" w:hAnsi="微软雅黑" w:cs="微软雅黑" w:hint="eastAsia"/>
          <w:sz w:val="21"/>
          <w:szCs w:val="21"/>
          <w:highlight w:val="yellow"/>
        </w:rPr>
        <w:t>及控制车场硬件，</w:t>
      </w:r>
      <w:r w:rsidR="0010435F" w:rsidRPr="0010435F">
        <w:rPr>
          <w:rFonts w:ascii="微软雅黑" w:hAnsi="微软雅黑" w:cs="微软雅黑" w:hint="eastAsia"/>
          <w:sz w:val="21"/>
          <w:szCs w:val="21"/>
          <w:highlight w:val="yellow"/>
        </w:rPr>
        <w:t>实现你的车场</w:t>
      </w:r>
      <w:r w:rsidR="0084641C" w:rsidRPr="0010435F">
        <w:rPr>
          <w:rFonts w:ascii="微软雅黑" w:hAnsi="微软雅黑" w:cs="微软雅黑" w:hint="eastAsia"/>
          <w:sz w:val="21"/>
          <w:szCs w:val="21"/>
          <w:highlight w:val="yellow"/>
        </w:rPr>
        <w:t>活动你做主</w:t>
      </w:r>
      <w:r w:rsidR="0010435F" w:rsidRPr="0010435F">
        <w:rPr>
          <w:rFonts w:ascii="微软雅黑" w:hAnsi="微软雅黑" w:cs="微软雅黑" w:hint="eastAsia"/>
          <w:sz w:val="21"/>
          <w:szCs w:val="21"/>
          <w:highlight w:val="yellow"/>
        </w:rPr>
        <w:t>的目的</w:t>
      </w:r>
      <w:r w:rsidR="0084641C" w:rsidRPr="0010435F">
        <w:rPr>
          <w:rFonts w:ascii="微软雅黑" w:hAnsi="微软雅黑" w:cs="微软雅黑" w:hint="eastAsia"/>
          <w:sz w:val="21"/>
          <w:szCs w:val="21"/>
          <w:highlight w:val="yellow"/>
        </w:rPr>
        <w:t>。</w:t>
      </w:r>
    </w:p>
    <w:p w:rsidR="003A6F09" w:rsidRDefault="00A245AC" w:rsidP="006F0FCE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0A0176A" wp14:editId="442557F4">
            <wp:extent cx="5274310" cy="26168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40" w:rsidRDefault="00873CC5" w:rsidP="00873CC5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后台管理主要</w:t>
      </w:r>
      <w:r w:rsidRPr="00873CC5">
        <w:rPr>
          <w:rFonts w:ascii="微软雅黑" w:hAnsi="微软雅黑" w:cs="微软雅黑" w:hint="eastAsia"/>
          <w:sz w:val="21"/>
          <w:szCs w:val="21"/>
        </w:rPr>
        <w:t>负责配置管理收集底层物理设备数据并上报系统平台的中间件，以及物理查询机设备的单独配置管理。</w:t>
      </w:r>
      <w:r w:rsidRPr="005571A6">
        <w:rPr>
          <w:rFonts w:ascii="微软雅黑" w:hAnsi="微软雅黑" w:cs="微软雅黑" w:hint="eastAsia"/>
          <w:sz w:val="21"/>
          <w:szCs w:val="21"/>
          <w:highlight w:val="yellow"/>
        </w:rPr>
        <w:t>查询机</w:t>
      </w:r>
      <w:r w:rsidR="005571A6" w:rsidRPr="005571A6">
        <w:rPr>
          <w:rFonts w:ascii="微软雅黑" w:hAnsi="微软雅黑" w:cs="微软雅黑" w:hint="eastAsia"/>
          <w:sz w:val="21"/>
          <w:szCs w:val="21"/>
          <w:highlight w:val="yellow"/>
        </w:rPr>
        <w:t>可</w:t>
      </w:r>
      <w:r w:rsidRPr="005571A6">
        <w:rPr>
          <w:rFonts w:ascii="微软雅黑" w:hAnsi="微软雅黑" w:cs="微软雅黑" w:hint="eastAsia"/>
          <w:sz w:val="21"/>
          <w:szCs w:val="21"/>
          <w:highlight w:val="yellow"/>
        </w:rPr>
        <w:t>提供反向寻车的独立入口</w:t>
      </w:r>
      <w:r w:rsidR="005571A6" w:rsidRPr="005571A6">
        <w:rPr>
          <w:rFonts w:ascii="微软雅黑" w:hAnsi="微软雅黑" w:cs="微软雅黑" w:hint="eastAsia"/>
          <w:sz w:val="21"/>
          <w:szCs w:val="21"/>
          <w:highlight w:val="yellow"/>
        </w:rPr>
        <w:t>，</w:t>
      </w:r>
      <w:r w:rsidRPr="005571A6">
        <w:rPr>
          <w:rFonts w:ascii="微软雅黑" w:hAnsi="微软雅黑" w:cs="微软雅黑" w:hint="eastAsia"/>
          <w:sz w:val="21"/>
          <w:szCs w:val="21"/>
          <w:highlight w:val="yellow"/>
        </w:rPr>
        <w:t>支持第三方系统业务互通，</w:t>
      </w:r>
      <w:r w:rsidR="005571A6" w:rsidRPr="005571A6">
        <w:rPr>
          <w:rFonts w:ascii="微软雅黑" w:hAnsi="微软雅黑" w:cs="微软雅黑" w:hint="eastAsia"/>
          <w:sz w:val="21"/>
          <w:szCs w:val="21"/>
          <w:highlight w:val="yellow"/>
        </w:rPr>
        <w:t>实现</w:t>
      </w:r>
      <w:r w:rsidRPr="005571A6">
        <w:rPr>
          <w:rFonts w:ascii="微软雅黑" w:hAnsi="微软雅黑" w:cs="微软雅黑" w:hint="eastAsia"/>
          <w:sz w:val="21"/>
          <w:szCs w:val="21"/>
          <w:highlight w:val="yellow"/>
        </w:rPr>
        <w:t>数据联动，打造属于车场自己的智慧停车服务</w:t>
      </w:r>
      <w:r w:rsidR="005571A6">
        <w:rPr>
          <w:rFonts w:ascii="微软雅黑" w:hAnsi="微软雅黑" w:cs="微软雅黑" w:hint="eastAsia"/>
          <w:sz w:val="21"/>
          <w:szCs w:val="21"/>
          <w:highlight w:val="yellow"/>
        </w:rPr>
        <w:t>。</w:t>
      </w:r>
    </w:p>
    <w:p w:rsidR="00D21440" w:rsidRPr="00786DDD" w:rsidRDefault="004D6933" w:rsidP="006F0FCE">
      <w:pPr>
        <w:spacing w:line="240" w:lineRule="auto"/>
        <w:ind w:firstLineChars="0" w:firstLine="420"/>
        <w:jc w:val="left"/>
        <w:rPr>
          <w:rFonts w:ascii="微软雅黑" w:hAnsi="微软雅黑" w:cs="微软雅黑" w:hint="eastAsia"/>
          <w:sz w:val="21"/>
          <w:szCs w:val="21"/>
        </w:rPr>
      </w:pPr>
      <w:r>
        <w:rPr>
          <w:noProof/>
        </w:rPr>
        <w:drawing>
          <wp:inline distT="0" distB="0" distL="0" distR="0" wp14:anchorId="6C20CEC4" wp14:editId="221DB95F">
            <wp:extent cx="5274310" cy="2626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873E06" w:rsidRPr="00873E06" w:rsidRDefault="000E2AE8" w:rsidP="00873E06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bookmarkStart w:id="7" w:name="_Toc517797719"/>
      <w:r>
        <w:rPr>
          <w:rFonts w:ascii="微软雅黑" w:hAnsi="微软雅黑" w:hint="eastAsia"/>
          <w:color w:val="5B9BD5" w:themeColor="accent1"/>
          <w:sz w:val="21"/>
          <w:szCs w:val="21"/>
        </w:rPr>
        <w:t>整合应用</w:t>
      </w:r>
      <w:bookmarkEnd w:id="7"/>
    </w:p>
    <w:p w:rsidR="00873E06" w:rsidRPr="00B66DF6" w:rsidRDefault="00873E06" w:rsidP="00B66DF6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B66DF6">
        <w:rPr>
          <w:rFonts w:ascii="微软雅黑" w:hAnsi="微软雅黑" w:cs="微软雅黑" w:hint="eastAsia"/>
          <w:sz w:val="21"/>
          <w:szCs w:val="21"/>
        </w:rPr>
        <w:t>通过在车道中心线上方安装的视频探测器，可以采集车位数据信息。一个视频探测器监测1-4车位，双边2-4个车位采用1拖4视频探测器，单边1-3个车位采用1拖3视</w:t>
      </w:r>
      <w:r w:rsidRPr="00B66DF6">
        <w:rPr>
          <w:rFonts w:ascii="微软雅黑" w:hAnsi="微软雅黑" w:cs="微软雅黑" w:hint="eastAsia"/>
          <w:sz w:val="21"/>
          <w:szCs w:val="21"/>
        </w:rPr>
        <w:lastRenderedPageBreak/>
        <w:t>频探测器；并对各车位车辆车牌进行抓拍，再对图片信息进行分析，将分析后的数据通过有线RJ45传输到服务器进行统一管理。</w:t>
      </w:r>
    </w:p>
    <w:p w:rsidR="00873E06" w:rsidRPr="00B66DF6" w:rsidRDefault="00873E06" w:rsidP="00B66DF6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B66DF6">
        <w:rPr>
          <w:rFonts w:ascii="微软雅黑" w:hAnsi="微软雅黑" w:cs="微软雅黑" w:hint="eastAsia"/>
          <w:sz w:val="21"/>
          <w:szCs w:val="21"/>
        </w:rPr>
        <w:t>服务器对视频探测器上传上来的车位信息管理分配，并将实时</w:t>
      </w:r>
      <w:proofErr w:type="gramStart"/>
      <w:r w:rsidRPr="00B66DF6">
        <w:rPr>
          <w:rFonts w:ascii="微软雅黑" w:hAnsi="微软雅黑" w:cs="微软雅黑" w:hint="eastAsia"/>
          <w:sz w:val="21"/>
          <w:szCs w:val="21"/>
        </w:rPr>
        <w:t>空车位</w:t>
      </w:r>
      <w:proofErr w:type="gramEnd"/>
      <w:r w:rsidRPr="00B66DF6">
        <w:rPr>
          <w:rFonts w:ascii="微软雅黑" w:hAnsi="微软雅黑" w:cs="微软雅黑" w:hint="eastAsia"/>
          <w:sz w:val="21"/>
          <w:szCs w:val="21"/>
        </w:rPr>
        <w:t>信息通过有线网络发布到室内信息屏和出入口信息屏，引导驾驶者便捷停车，实现人性化服务。</w:t>
      </w:r>
    </w:p>
    <w:p w:rsidR="00873E06" w:rsidRPr="00B66DF6" w:rsidRDefault="00873E06" w:rsidP="00B66DF6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B66DF6">
        <w:rPr>
          <w:rFonts w:ascii="微软雅黑" w:hAnsi="微软雅黑" w:cs="微软雅黑" w:hint="eastAsia"/>
          <w:sz w:val="21"/>
          <w:szCs w:val="21"/>
        </w:rPr>
        <w:t>车主取车时，通过在寻车查询机输入车牌号码的方式进行查询，寻车查询机连接后台数据中心进行数据同步，显示</w:t>
      </w:r>
      <w:r w:rsidR="00BB1509">
        <w:rPr>
          <w:rFonts w:ascii="微软雅黑" w:hAnsi="微软雅黑" w:cs="微软雅黑" w:hint="eastAsia"/>
          <w:sz w:val="21"/>
          <w:szCs w:val="21"/>
        </w:rPr>
        <w:t>车主</w:t>
      </w:r>
      <w:r w:rsidRPr="00B66DF6">
        <w:rPr>
          <w:rFonts w:ascii="微软雅黑" w:hAnsi="微软雅黑" w:cs="微软雅黑" w:hint="eastAsia"/>
          <w:sz w:val="21"/>
          <w:szCs w:val="21"/>
        </w:rPr>
        <w:t>停车位置及车辆图片，并提供抵达停车位置的最优路线，引导</w:t>
      </w:r>
      <w:r w:rsidR="00BB1509">
        <w:rPr>
          <w:rFonts w:ascii="微软雅黑" w:hAnsi="微软雅黑" w:cs="微软雅黑" w:hint="eastAsia"/>
          <w:sz w:val="21"/>
          <w:szCs w:val="21"/>
        </w:rPr>
        <w:t>车主</w:t>
      </w:r>
      <w:r w:rsidRPr="00B66DF6">
        <w:rPr>
          <w:rFonts w:ascii="微软雅黑" w:hAnsi="微软雅黑" w:cs="微软雅黑" w:hint="eastAsia"/>
          <w:sz w:val="21"/>
          <w:szCs w:val="21"/>
        </w:rPr>
        <w:t>快速的找到自己的爱车。</w:t>
      </w:r>
    </w:p>
    <w:p w:rsidR="00873E06" w:rsidRPr="00873E06" w:rsidRDefault="00873E06" w:rsidP="00262D4B">
      <w:pPr>
        <w:ind w:firstLineChars="0" w:firstLine="420"/>
        <w:jc w:val="left"/>
        <w:rPr>
          <w:rFonts w:ascii="微软雅黑" w:hAnsi="微软雅黑"/>
          <w:sz w:val="21"/>
        </w:rPr>
      </w:pPr>
    </w:p>
    <w:p w:rsidR="00262D4B" w:rsidRDefault="00262D4B" w:rsidP="00262D4B">
      <w:pPr>
        <w:ind w:firstLineChars="0" w:firstLine="420"/>
        <w:jc w:val="left"/>
        <w:rPr>
          <w:rFonts w:ascii="微软雅黑" w:hAnsi="微软雅黑"/>
          <w:sz w:val="21"/>
        </w:rPr>
      </w:pPr>
    </w:p>
    <w:p w:rsidR="00262D4B" w:rsidRPr="00262D4B" w:rsidRDefault="00262D4B" w:rsidP="005406B0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  <w:highlight w:val="yellow"/>
        </w:rPr>
      </w:pPr>
    </w:p>
    <w:p w:rsidR="008A343B" w:rsidRPr="00386F0F" w:rsidRDefault="001B4888">
      <w:pPr>
        <w:pStyle w:val="1"/>
        <w:numPr>
          <w:ilvl w:val="0"/>
          <w:numId w:val="2"/>
        </w:numPr>
        <w:pBdr>
          <w:bottom w:val="single" w:sz="6" w:space="1" w:color="auto"/>
        </w:pBdr>
        <w:spacing w:line="240" w:lineRule="auto"/>
        <w:rPr>
          <w:rFonts w:ascii="微软雅黑" w:hAnsi="微软雅黑"/>
          <w:b w:val="0"/>
          <w:bCs/>
          <w:color w:val="5B9BD5" w:themeColor="accent1"/>
          <w:sz w:val="21"/>
          <w:szCs w:val="21"/>
        </w:rPr>
      </w:pPr>
      <w:bookmarkStart w:id="8" w:name="_Toc517797720"/>
      <w:r w:rsidRPr="00386F0F">
        <w:rPr>
          <w:rFonts w:ascii="微软雅黑" w:hAnsi="微软雅黑" w:hint="eastAsia"/>
          <w:b w:val="0"/>
          <w:bCs/>
          <w:color w:val="5B9BD5" w:themeColor="accent1"/>
          <w:sz w:val="21"/>
          <w:szCs w:val="21"/>
        </w:rPr>
        <w:t>系统方案</w:t>
      </w:r>
      <w:bookmarkEnd w:id="8"/>
    </w:p>
    <w:p w:rsidR="0033356E" w:rsidRDefault="0033356E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bookmarkStart w:id="9" w:name="_Toc517797721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t>设备关联图</w:t>
      </w:r>
      <w:bookmarkEnd w:id="9"/>
    </w:p>
    <w:p w:rsidR="00F02B56" w:rsidRPr="00F02B56" w:rsidRDefault="00B8148B" w:rsidP="00F02B56">
      <w:pPr>
        <w:spacing w:line="240" w:lineRule="auto"/>
        <w:ind w:firstLineChars="0" w:firstLine="420"/>
        <w:jc w:val="center"/>
        <w:rPr>
          <w:rFonts w:ascii="微软雅黑" w:hAnsi="微软雅黑" w:cs="微软雅黑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41108002" wp14:editId="54B871D0">
            <wp:extent cx="2900363" cy="2569331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3505" cy="25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3B" w:rsidRPr="00386F0F" w:rsidRDefault="0033356E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bookmarkStart w:id="10" w:name="_Toc517797722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t>设备介绍</w:t>
      </w:r>
      <w:bookmarkEnd w:id="10"/>
    </w:p>
    <w:p w:rsidR="008A343B" w:rsidRDefault="000E70D8">
      <w:pPr>
        <w:numPr>
          <w:ilvl w:val="2"/>
          <w:numId w:val="2"/>
        </w:numPr>
        <w:spacing w:line="240" w:lineRule="auto"/>
        <w:ind w:firstLineChars="0"/>
        <w:outlineLvl w:val="2"/>
        <w:rPr>
          <w:rFonts w:ascii="微软雅黑" w:hAnsi="微软雅黑"/>
          <w:color w:val="5B9BD5" w:themeColor="accent1"/>
          <w:sz w:val="21"/>
          <w:szCs w:val="21"/>
        </w:rPr>
      </w:pPr>
      <w:bookmarkStart w:id="11" w:name="_Toc517797723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lastRenderedPageBreak/>
        <w:t>视频探测器</w:t>
      </w:r>
      <w:bookmarkEnd w:id="11"/>
    </w:p>
    <w:p w:rsidR="004E6B98" w:rsidRDefault="004E6B98" w:rsidP="004E6B98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4E6B98">
        <w:rPr>
          <w:rFonts w:ascii="微软雅黑" w:hAnsi="微软雅黑" w:cs="微软雅黑" w:hint="eastAsia"/>
          <w:sz w:val="21"/>
          <w:szCs w:val="21"/>
        </w:rPr>
        <w:t>视频探测器具有车位状态监测和车牌识别功能。当车辆停放到车位时，视频探测器会自动检测车位状态，并识别出停放车辆的车牌号码，同时控制车位指示灯从绿色变为红色。支持把车位状态、车牌号码和车位图片通过RJ45网口以TCP/IP方式上传到数据集中器；探测器Mac地址码唯一，且IP地址可通过TCP/IP远程设置。</w:t>
      </w:r>
    </w:p>
    <w:p w:rsidR="004E6B98" w:rsidRDefault="00FF16F1" w:rsidP="00FF16F1">
      <w:pPr>
        <w:spacing w:line="240" w:lineRule="auto"/>
        <w:ind w:firstLineChars="0" w:firstLine="420"/>
        <w:jc w:val="center"/>
        <w:rPr>
          <w:rFonts w:ascii="微软雅黑" w:hAnsi="微软雅黑" w:cs="微软雅黑"/>
          <w:sz w:val="21"/>
          <w:szCs w:val="21"/>
        </w:rPr>
      </w:pPr>
      <w:r>
        <w:rPr>
          <w:noProof/>
        </w:rPr>
        <w:drawing>
          <wp:inline distT="0" distB="0" distL="0" distR="0" wp14:anchorId="1380056C" wp14:editId="4E866659">
            <wp:extent cx="2038350" cy="872414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2161" cy="87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98" w:rsidRPr="00C824BD" w:rsidRDefault="004E6B98" w:rsidP="00C824BD">
      <w:pPr>
        <w:spacing w:afterLines="30" w:after="93"/>
        <w:ind w:firstLineChars="0" w:firstLine="0"/>
        <w:rPr>
          <w:rFonts w:ascii="微软雅黑" w:hAnsi="微软雅黑" w:cs="微软雅黑"/>
          <w:sz w:val="21"/>
          <w:szCs w:val="21"/>
          <w:highlight w:val="yellow"/>
        </w:rPr>
      </w:pPr>
      <w:r w:rsidRPr="00C824BD">
        <w:rPr>
          <w:rFonts w:ascii="微软雅黑" w:hAnsi="微软雅黑" w:cs="微软雅黑" w:hint="eastAsia"/>
          <w:sz w:val="21"/>
          <w:szCs w:val="21"/>
          <w:highlight w:val="yellow"/>
        </w:rPr>
        <w:t>技术参数</w:t>
      </w:r>
    </w:p>
    <w:tbl>
      <w:tblPr>
        <w:tblW w:w="93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34"/>
        <w:gridCol w:w="6866"/>
      </w:tblGrid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/>
                <w:sz w:val="21"/>
                <w:szCs w:val="21"/>
              </w:rPr>
              <w:t>工作电源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/>
                <w:sz w:val="21"/>
                <w:szCs w:val="21"/>
              </w:rPr>
              <w:t>DC 24V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车位占用识别率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≥99%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车牌识别正确率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≥95%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探测车位数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1~4个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产品型号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PVD-13/PVD-14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摄像头像素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200万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最低照度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10Lux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通信接口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WIFI、RJ45 10/100M自适应，（</w:t>
            </w:r>
            <w:proofErr w:type="gramStart"/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”</w:t>
            </w:r>
            <w:proofErr w:type="gramEnd"/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支持手</w:t>
            </w:r>
            <w:proofErr w:type="gramStart"/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拉手</w:t>
            </w:r>
            <w:proofErr w:type="gramEnd"/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组网“)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防护等级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IP51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最大分辨率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1600*1200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/>
                <w:sz w:val="21"/>
                <w:szCs w:val="21"/>
              </w:rPr>
              <w:t>平均功耗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≤7</w:t>
            </w:r>
            <w:r w:rsidRPr="00C824BD">
              <w:rPr>
                <w:rFonts w:ascii="微软雅黑" w:hAnsi="微软雅黑" w:cs="微软雅黑"/>
                <w:sz w:val="21"/>
                <w:szCs w:val="21"/>
              </w:rPr>
              <w:t>W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工作温度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 xml:space="preserve">-10℃~60℃ </w:t>
            </w:r>
          </w:p>
        </w:tc>
      </w:tr>
      <w:tr w:rsidR="004E6B98" w:rsidRPr="00C824BD" w:rsidTr="002F496B">
        <w:trPr>
          <w:trHeight w:val="453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工作湿度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20%~95%,无凝结</w:t>
            </w:r>
          </w:p>
        </w:tc>
      </w:tr>
      <w:tr w:rsidR="004E6B98" w:rsidRPr="00C824BD" w:rsidTr="002F496B">
        <w:trPr>
          <w:trHeight w:val="462"/>
        </w:trPr>
        <w:tc>
          <w:tcPr>
            <w:tcW w:w="2434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尺寸(D*H)</w:t>
            </w:r>
          </w:p>
        </w:tc>
        <w:tc>
          <w:tcPr>
            <w:tcW w:w="6866" w:type="dxa"/>
            <w:vAlign w:val="center"/>
          </w:tcPr>
          <w:p w:rsidR="004E6B98" w:rsidRPr="00C824BD" w:rsidRDefault="004E6B98" w:rsidP="002F496B">
            <w:pPr>
              <w:widowControl/>
              <w:spacing w:afterLines="30" w:after="93"/>
              <w:ind w:firstLineChars="0" w:firstLine="360"/>
              <w:jc w:val="center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160*80mm</w:t>
            </w:r>
          </w:p>
        </w:tc>
      </w:tr>
    </w:tbl>
    <w:p w:rsidR="004E6B98" w:rsidRPr="00C824BD" w:rsidRDefault="004E6B98" w:rsidP="004E6B98">
      <w:pPr>
        <w:spacing w:afterLines="30" w:after="93"/>
        <w:ind w:firstLineChars="0" w:firstLine="0"/>
        <w:rPr>
          <w:rFonts w:ascii="微软雅黑" w:hAnsi="微软雅黑" w:cs="微软雅黑"/>
          <w:sz w:val="21"/>
          <w:szCs w:val="21"/>
        </w:rPr>
      </w:pPr>
    </w:p>
    <w:p w:rsidR="004E6B98" w:rsidRPr="00C824BD" w:rsidRDefault="004E6B98" w:rsidP="00C824BD">
      <w:pPr>
        <w:spacing w:afterLines="30" w:after="93"/>
        <w:ind w:firstLineChars="0" w:firstLine="0"/>
        <w:rPr>
          <w:rFonts w:ascii="微软雅黑" w:hAnsi="微软雅黑" w:cs="微软雅黑"/>
          <w:sz w:val="21"/>
          <w:szCs w:val="21"/>
          <w:highlight w:val="yellow"/>
        </w:rPr>
      </w:pPr>
      <w:r w:rsidRPr="00C824BD">
        <w:rPr>
          <w:rFonts w:ascii="微软雅黑" w:hAnsi="微软雅黑" w:cs="微软雅黑" w:hint="eastAsia"/>
          <w:sz w:val="21"/>
          <w:szCs w:val="21"/>
          <w:highlight w:val="yellow"/>
        </w:rPr>
        <w:lastRenderedPageBreak/>
        <w:t>亮点</w:t>
      </w:r>
    </w:p>
    <w:p w:rsidR="004E6B98" w:rsidRPr="00C824BD" w:rsidRDefault="004E6B98" w:rsidP="004E6B98">
      <w:pPr>
        <w:numPr>
          <w:ilvl w:val="0"/>
          <w:numId w:val="10"/>
        </w:numPr>
        <w:spacing w:afterLines="30" w:after="93"/>
        <w:ind w:firstLineChars="0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双边探头设计，安装在车道中央可探测左右两方高达4个车位，节省设备成本</w:t>
      </w:r>
    </w:p>
    <w:p w:rsidR="004E6B98" w:rsidRPr="00C824BD" w:rsidRDefault="004E6B98" w:rsidP="004E6B98">
      <w:pPr>
        <w:numPr>
          <w:ilvl w:val="0"/>
          <w:numId w:val="10"/>
        </w:numPr>
        <w:spacing w:afterLines="30" w:after="93"/>
        <w:ind w:firstLineChars="0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高识别率，车位占用情况识别正确高达99%，车牌识别正确率高达95%</w:t>
      </w:r>
    </w:p>
    <w:p w:rsidR="004E6B98" w:rsidRPr="00C824BD" w:rsidRDefault="004E6B98" w:rsidP="004E6B98">
      <w:pPr>
        <w:numPr>
          <w:ilvl w:val="0"/>
          <w:numId w:val="10"/>
        </w:numPr>
        <w:spacing w:afterLines="30" w:after="93"/>
        <w:ind w:firstLineChars="0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前端识别技术，视频探测器将识别结果传送到服务器，避免后端识别传输数据过大的问题，系统整体反应时间短</w:t>
      </w:r>
    </w:p>
    <w:p w:rsidR="004E6B98" w:rsidRPr="00C824BD" w:rsidRDefault="004E6B98" w:rsidP="004E6B98">
      <w:pPr>
        <w:numPr>
          <w:ilvl w:val="0"/>
          <w:numId w:val="10"/>
        </w:numPr>
        <w:spacing w:afterLines="30" w:after="93"/>
        <w:ind w:firstLineChars="0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独创无网络技术，视频探测器通电以后即可识别车位占用情况，并改变指示灯颜色</w:t>
      </w:r>
    </w:p>
    <w:p w:rsidR="004E6B98" w:rsidRPr="00C824BD" w:rsidRDefault="004E6B98" w:rsidP="004E6B98">
      <w:pPr>
        <w:numPr>
          <w:ilvl w:val="0"/>
          <w:numId w:val="10"/>
        </w:numPr>
        <w:spacing w:afterLines="30" w:after="93"/>
        <w:ind w:firstLineChars="0"/>
        <w:rPr>
          <w:rFonts w:ascii="微软雅黑" w:hAnsi="微软雅黑" w:cs="微软雅黑"/>
          <w:sz w:val="21"/>
          <w:szCs w:val="21"/>
        </w:rPr>
      </w:pPr>
      <w:proofErr w:type="gramStart"/>
      <w:r w:rsidRPr="00C824BD">
        <w:rPr>
          <w:rFonts w:ascii="微软雅黑" w:hAnsi="微软雅黑" w:cs="微软雅黑" w:hint="eastAsia"/>
          <w:sz w:val="21"/>
          <w:szCs w:val="21"/>
        </w:rPr>
        <w:t>一</w:t>
      </w:r>
      <w:proofErr w:type="gramEnd"/>
      <w:r w:rsidRPr="00C824BD">
        <w:rPr>
          <w:rFonts w:ascii="微软雅黑" w:hAnsi="微软雅黑" w:cs="微软雅黑" w:hint="eastAsia"/>
          <w:sz w:val="21"/>
          <w:szCs w:val="21"/>
        </w:rPr>
        <w:t>体式结构，视屏识别探头和车位指示灯一体式设计，车位灯变色时间短，并且节省施工成本</w:t>
      </w:r>
    </w:p>
    <w:p w:rsidR="004E6B98" w:rsidRPr="00C824BD" w:rsidRDefault="004E6B98" w:rsidP="00921A28">
      <w:pPr>
        <w:numPr>
          <w:ilvl w:val="0"/>
          <w:numId w:val="10"/>
        </w:numPr>
        <w:spacing w:afterLines="30" w:after="93"/>
        <w:ind w:firstLineChars="0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多重质量检验，产品出厂前通过跌落测试、静电放电（ESD）抗扰度测试、辐射抗扰度测试、电快速瞬变脉冲群(EFT)抗扰度测试、浪涌抗扰度测试、传导抗扰度测试、电源电压跌落抗扰度测试</w:t>
      </w:r>
    </w:p>
    <w:p w:rsidR="00921A28" w:rsidRPr="00921A28" w:rsidRDefault="00921A28" w:rsidP="00921A28">
      <w:pPr>
        <w:spacing w:afterLines="30" w:after="93"/>
        <w:ind w:left="425" w:firstLineChars="0" w:firstLine="0"/>
        <w:rPr>
          <w:rFonts w:ascii="微软雅黑" w:hAnsi="微软雅黑" w:cs="微软雅黑"/>
          <w:bCs/>
          <w:kern w:val="0"/>
          <w:sz w:val="21"/>
          <w:szCs w:val="21"/>
        </w:rPr>
      </w:pPr>
    </w:p>
    <w:p w:rsidR="008A343B" w:rsidRDefault="000E70D8">
      <w:pPr>
        <w:numPr>
          <w:ilvl w:val="2"/>
          <w:numId w:val="2"/>
        </w:numPr>
        <w:spacing w:line="240" w:lineRule="auto"/>
        <w:ind w:firstLineChars="0"/>
        <w:outlineLvl w:val="2"/>
        <w:rPr>
          <w:rFonts w:ascii="微软雅黑" w:hAnsi="微软雅黑"/>
          <w:color w:val="5B9BD5" w:themeColor="accent1"/>
          <w:sz w:val="21"/>
          <w:szCs w:val="21"/>
        </w:rPr>
      </w:pPr>
      <w:bookmarkStart w:id="12" w:name="_Toc517797724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t>灯箱式引导屏</w:t>
      </w:r>
      <w:bookmarkEnd w:id="12"/>
    </w:p>
    <w:p w:rsidR="00C824BD" w:rsidRPr="00C824BD" w:rsidRDefault="00C824BD" w:rsidP="00C824BD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室内信息屏是系统发布引导信息的媒介，主要置于停车场内，用于发布区域车位信息并引导司机快速找到停车位；支持数字字符显示。</w:t>
      </w:r>
    </w:p>
    <w:p w:rsidR="00C824BD" w:rsidRPr="00C824BD" w:rsidRDefault="00C824BD" w:rsidP="00C824BD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/>
          <w:noProof/>
          <w:sz w:val="21"/>
          <w:szCs w:val="21"/>
        </w:rPr>
        <w:drawing>
          <wp:inline distT="0" distB="0" distL="114300" distR="114300" wp14:anchorId="11373ABB" wp14:editId="0ED4D7A0">
            <wp:extent cx="3816985" cy="2463800"/>
            <wp:effectExtent l="0" t="0" r="12065" b="1270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698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824BD" w:rsidRPr="00C824BD" w:rsidRDefault="00C824BD" w:rsidP="00C824BD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  <w:highlight w:val="yellow"/>
        </w:rPr>
        <w:t>技术参数</w:t>
      </w:r>
    </w:p>
    <w:tbl>
      <w:tblPr>
        <w:tblW w:w="8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86"/>
        <w:gridCol w:w="2164"/>
        <w:gridCol w:w="2142"/>
        <w:gridCol w:w="2008"/>
      </w:tblGrid>
      <w:tr w:rsidR="00C824BD" w:rsidRPr="00C824BD" w:rsidTr="00C824BD">
        <w:trPr>
          <w:trHeight w:val="90"/>
        </w:trPr>
        <w:tc>
          <w:tcPr>
            <w:tcW w:w="2586" w:type="dxa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产品参数</w:t>
            </w:r>
          </w:p>
        </w:tc>
        <w:tc>
          <w:tcPr>
            <w:tcW w:w="2164" w:type="dxa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单向屏</w:t>
            </w:r>
          </w:p>
        </w:tc>
        <w:tc>
          <w:tcPr>
            <w:tcW w:w="2142" w:type="dxa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双向屏</w:t>
            </w:r>
          </w:p>
        </w:tc>
        <w:tc>
          <w:tcPr>
            <w:tcW w:w="2008" w:type="dxa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三向屏</w:t>
            </w:r>
          </w:p>
        </w:tc>
      </w:tr>
      <w:tr w:rsidR="00C824BD" w:rsidRPr="00C824BD" w:rsidTr="00C824BD">
        <w:trPr>
          <w:trHeight w:val="90"/>
        </w:trPr>
        <w:tc>
          <w:tcPr>
            <w:tcW w:w="2586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lastRenderedPageBreak/>
              <w:t>尺寸（mm）长*高*宽</w:t>
            </w:r>
          </w:p>
        </w:tc>
        <w:tc>
          <w:tcPr>
            <w:tcW w:w="2164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2400×300×90</w:t>
            </w:r>
          </w:p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(mm)</w:t>
            </w:r>
          </w:p>
        </w:tc>
        <w:tc>
          <w:tcPr>
            <w:tcW w:w="2142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2400×300×90</w:t>
            </w:r>
          </w:p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(mm)</w:t>
            </w:r>
          </w:p>
        </w:tc>
        <w:tc>
          <w:tcPr>
            <w:tcW w:w="2008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2400×300×90</w:t>
            </w:r>
          </w:p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(mm)</w:t>
            </w:r>
          </w:p>
        </w:tc>
      </w:tr>
      <w:tr w:rsidR="00C824BD" w:rsidRPr="00C824BD" w:rsidTr="00C824BD">
        <w:trPr>
          <w:trHeight w:val="90"/>
        </w:trPr>
        <w:tc>
          <w:tcPr>
            <w:tcW w:w="2586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最大功耗</w:t>
            </w:r>
          </w:p>
        </w:tc>
        <w:tc>
          <w:tcPr>
            <w:tcW w:w="2164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15W</w:t>
            </w:r>
          </w:p>
        </w:tc>
        <w:tc>
          <w:tcPr>
            <w:tcW w:w="2142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23W</w:t>
            </w:r>
          </w:p>
        </w:tc>
        <w:tc>
          <w:tcPr>
            <w:tcW w:w="2008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30W</w:t>
            </w:r>
          </w:p>
        </w:tc>
      </w:tr>
      <w:tr w:rsidR="00C824BD" w:rsidRPr="00C824BD" w:rsidTr="00C824BD">
        <w:trPr>
          <w:trHeight w:val="90"/>
        </w:trPr>
        <w:tc>
          <w:tcPr>
            <w:tcW w:w="2586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防护等级</w:t>
            </w:r>
          </w:p>
        </w:tc>
        <w:tc>
          <w:tcPr>
            <w:tcW w:w="6314" w:type="dxa"/>
            <w:gridSpan w:val="3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IP5X</w:t>
            </w:r>
          </w:p>
        </w:tc>
      </w:tr>
      <w:tr w:rsidR="00C824BD" w:rsidRPr="00C824BD" w:rsidTr="00C824BD">
        <w:trPr>
          <w:trHeight w:val="90"/>
        </w:trPr>
        <w:tc>
          <w:tcPr>
            <w:tcW w:w="2586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数字显示</w:t>
            </w:r>
          </w:p>
        </w:tc>
        <w:tc>
          <w:tcPr>
            <w:tcW w:w="6314" w:type="dxa"/>
            <w:gridSpan w:val="3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显示范围000~999</w:t>
            </w:r>
          </w:p>
        </w:tc>
      </w:tr>
      <w:tr w:rsidR="00C824BD" w:rsidRPr="00C824BD" w:rsidTr="00C824BD">
        <w:trPr>
          <w:trHeight w:val="1151"/>
        </w:trPr>
        <w:tc>
          <w:tcPr>
            <w:tcW w:w="2586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显示功能</w:t>
            </w:r>
          </w:p>
        </w:tc>
        <w:tc>
          <w:tcPr>
            <w:tcW w:w="6314" w:type="dxa"/>
            <w:gridSpan w:val="3"/>
            <w:vAlign w:val="center"/>
          </w:tcPr>
          <w:p w:rsid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显示方式：单行显示，每个LED模</w:t>
            </w:r>
            <w:proofErr w:type="gramStart"/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组显示</w:t>
            </w:r>
            <w:proofErr w:type="gramEnd"/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3个数字</w:t>
            </w:r>
          </w:p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显示颜色：红绿（可配置显示颜色）亮度：≥50cd/m2</w:t>
            </w:r>
          </w:p>
        </w:tc>
      </w:tr>
      <w:tr w:rsidR="00C824BD" w:rsidRPr="00C824BD" w:rsidTr="00C824BD">
        <w:trPr>
          <w:trHeight w:val="90"/>
        </w:trPr>
        <w:tc>
          <w:tcPr>
            <w:tcW w:w="2586" w:type="dxa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通信接口</w:t>
            </w:r>
          </w:p>
        </w:tc>
        <w:tc>
          <w:tcPr>
            <w:tcW w:w="6314" w:type="dxa"/>
            <w:gridSpan w:val="3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RJ45，WIFI</w:t>
            </w:r>
          </w:p>
        </w:tc>
      </w:tr>
      <w:tr w:rsidR="00C824BD" w:rsidRPr="00C824BD" w:rsidTr="00C824BD">
        <w:trPr>
          <w:trHeight w:val="90"/>
        </w:trPr>
        <w:tc>
          <w:tcPr>
            <w:tcW w:w="2586" w:type="dxa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无线通信距离</w:t>
            </w:r>
          </w:p>
        </w:tc>
        <w:tc>
          <w:tcPr>
            <w:tcW w:w="6314" w:type="dxa"/>
            <w:gridSpan w:val="3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&lt;45M</w:t>
            </w:r>
          </w:p>
        </w:tc>
      </w:tr>
      <w:tr w:rsidR="00C824BD" w:rsidRPr="00C824BD" w:rsidTr="00C824BD">
        <w:trPr>
          <w:trHeight w:val="90"/>
        </w:trPr>
        <w:tc>
          <w:tcPr>
            <w:tcW w:w="2586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工作温度</w:t>
            </w:r>
          </w:p>
        </w:tc>
        <w:tc>
          <w:tcPr>
            <w:tcW w:w="6314" w:type="dxa"/>
            <w:gridSpan w:val="3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 xml:space="preserve">-10℃~50℃  </w:t>
            </w:r>
          </w:p>
        </w:tc>
      </w:tr>
      <w:tr w:rsidR="00C824BD" w:rsidRPr="00C824BD" w:rsidTr="00C824BD">
        <w:trPr>
          <w:trHeight w:val="90"/>
        </w:trPr>
        <w:tc>
          <w:tcPr>
            <w:tcW w:w="2586" w:type="dxa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工作湿度</w:t>
            </w:r>
          </w:p>
        </w:tc>
        <w:tc>
          <w:tcPr>
            <w:tcW w:w="6314" w:type="dxa"/>
            <w:gridSpan w:val="3"/>
            <w:vAlign w:val="center"/>
          </w:tcPr>
          <w:p w:rsidR="00C824BD" w:rsidRPr="00C824BD" w:rsidRDefault="00C824BD" w:rsidP="00C824BD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C824BD">
              <w:rPr>
                <w:rFonts w:ascii="微软雅黑" w:hAnsi="微软雅黑" w:cs="微软雅黑" w:hint="eastAsia"/>
                <w:sz w:val="21"/>
                <w:szCs w:val="21"/>
              </w:rPr>
              <w:t>15%～98%（不结露）</w:t>
            </w:r>
          </w:p>
        </w:tc>
      </w:tr>
    </w:tbl>
    <w:p w:rsidR="00C824BD" w:rsidRPr="00C824BD" w:rsidRDefault="00C824BD" w:rsidP="00C824BD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  <w:highlight w:val="yellow"/>
        </w:rPr>
        <w:t>亮点</w:t>
      </w:r>
    </w:p>
    <w:p w:rsidR="00C824BD" w:rsidRPr="00C824BD" w:rsidRDefault="00C824BD" w:rsidP="00C824BD">
      <w:pPr>
        <w:pStyle w:val="a6"/>
        <w:numPr>
          <w:ilvl w:val="0"/>
          <w:numId w:val="12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一体化设计。避免现场多</w:t>
      </w:r>
      <w:proofErr w:type="gramStart"/>
      <w:r w:rsidRPr="00C824BD">
        <w:rPr>
          <w:rFonts w:ascii="微软雅黑" w:hAnsi="微软雅黑" w:cs="微软雅黑" w:hint="eastAsia"/>
          <w:sz w:val="21"/>
          <w:szCs w:val="21"/>
        </w:rPr>
        <w:t>屏相互</w:t>
      </w:r>
      <w:proofErr w:type="gramEnd"/>
      <w:r w:rsidRPr="00C824BD">
        <w:rPr>
          <w:rFonts w:ascii="微软雅黑" w:hAnsi="微软雅黑" w:cs="微软雅黑" w:hint="eastAsia"/>
          <w:sz w:val="21"/>
          <w:szCs w:val="21"/>
        </w:rPr>
        <w:t>遮挡干涉。减少设备数量和施工成本</w:t>
      </w:r>
    </w:p>
    <w:p w:rsidR="00C824BD" w:rsidRPr="00C824BD" w:rsidRDefault="00C824BD" w:rsidP="00C824BD">
      <w:pPr>
        <w:pStyle w:val="a6"/>
        <w:numPr>
          <w:ilvl w:val="0"/>
          <w:numId w:val="12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可灵活配置，快速响应各类订制版面需求</w:t>
      </w:r>
    </w:p>
    <w:p w:rsidR="00C824BD" w:rsidRPr="00C824BD" w:rsidRDefault="00C824BD" w:rsidP="00C824BD">
      <w:pPr>
        <w:pStyle w:val="a6"/>
        <w:numPr>
          <w:ilvl w:val="0"/>
          <w:numId w:val="12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高质量6003工业铝材表面阳极氧化处理。产品质量轻，强度好，对称设计，每个细节均用心打造</w:t>
      </w:r>
    </w:p>
    <w:p w:rsidR="00C824BD" w:rsidRPr="00C824BD" w:rsidRDefault="00C824BD" w:rsidP="00C824BD">
      <w:pPr>
        <w:pStyle w:val="a6"/>
        <w:numPr>
          <w:ilvl w:val="0"/>
          <w:numId w:val="12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开关接线、设置接口全外置，免拆卸安装，提高效率，内部布线规范，驱动板与箱体集成化设计</w:t>
      </w:r>
    </w:p>
    <w:p w:rsidR="00C824BD" w:rsidRPr="00C824BD" w:rsidRDefault="00C824BD" w:rsidP="00C824BD">
      <w:pPr>
        <w:pStyle w:val="a6"/>
        <w:numPr>
          <w:ilvl w:val="0"/>
          <w:numId w:val="12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采用高质量激光点阵，三菱反光板，背光源，确保每一点均匀发光，面板材料采</w:t>
      </w:r>
      <w:r w:rsidRPr="00C824BD">
        <w:rPr>
          <w:rFonts w:ascii="微软雅黑" w:hAnsi="微软雅黑" w:cs="微软雅黑" w:hint="eastAsia"/>
          <w:sz w:val="21"/>
          <w:szCs w:val="21"/>
        </w:rPr>
        <w:lastRenderedPageBreak/>
        <w:t>用优质PMMA，激光切割，透光率达92%以上，加贴3M扩散膜，外加贴膜</w:t>
      </w:r>
    </w:p>
    <w:p w:rsidR="00C824BD" w:rsidRPr="00C824BD" w:rsidRDefault="00C824BD" w:rsidP="00C824BD">
      <w:pPr>
        <w:pStyle w:val="a6"/>
        <w:numPr>
          <w:ilvl w:val="0"/>
          <w:numId w:val="12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接口丰富，电源、保险、开关、地址码等接口全外置，免拆安装，提高效率，连接螺丝用机械牙，而普通的</w:t>
      </w:r>
      <w:proofErr w:type="gramStart"/>
      <w:r w:rsidRPr="00C824BD">
        <w:rPr>
          <w:rFonts w:ascii="微软雅黑" w:hAnsi="微软雅黑" w:cs="微软雅黑" w:hint="eastAsia"/>
          <w:sz w:val="21"/>
          <w:szCs w:val="21"/>
        </w:rPr>
        <w:t>自攻牙</w:t>
      </w:r>
      <w:proofErr w:type="gramEnd"/>
      <w:r w:rsidRPr="00C824BD">
        <w:rPr>
          <w:rFonts w:ascii="微软雅黑" w:hAnsi="微软雅黑" w:cs="微软雅黑" w:hint="eastAsia"/>
          <w:sz w:val="21"/>
          <w:szCs w:val="21"/>
        </w:rPr>
        <w:t>螺丝容易滑牙</w:t>
      </w:r>
    </w:p>
    <w:p w:rsidR="00C824BD" w:rsidRPr="00C824BD" w:rsidRDefault="00C824BD" w:rsidP="00C824BD">
      <w:pPr>
        <w:pStyle w:val="a6"/>
        <w:numPr>
          <w:ilvl w:val="0"/>
          <w:numId w:val="12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C824BD">
        <w:rPr>
          <w:rFonts w:ascii="微软雅黑" w:hAnsi="微软雅黑" w:cs="微软雅黑" w:hint="eastAsia"/>
          <w:sz w:val="21"/>
          <w:szCs w:val="21"/>
        </w:rPr>
        <w:t>断码式数字显示，字体美观，功耗低，采用恒流源供电，亮度均匀，寿命长</w:t>
      </w:r>
    </w:p>
    <w:p w:rsidR="008A343B" w:rsidRDefault="000E70D8">
      <w:pPr>
        <w:numPr>
          <w:ilvl w:val="2"/>
          <w:numId w:val="2"/>
        </w:numPr>
        <w:spacing w:line="240" w:lineRule="auto"/>
        <w:ind w:firstLineChars="0"/>
        <w:outlineLvl w:val="2"/>
        <w:rPr>
          <w:rFonts w:ascii="微软雅黑" w:hAnsi="微软雅黑"/>
          <w:color w:val="5B9BD5" w:themeColor="accent1"/>
          <w:sz w:val="21"/>
          <w:szCs w:val="21"/>
        </w:rPr>
      </w:pPr>
      <w:bookmarkStart w:id="13" w:name="_Toc517797725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t>引导信息屏</w:t>
      </w:r>
      <w:bookmarkEnd w:id="13"/>
    </w:p>
    <w:p w:rsidR="00664484" w:rsidRPr="00664484" w:rsidRDefault="00664484" w:rsidP="00664484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>
        <w:rPr>
          <w:rFonts w:ascii="微软雅黑" w:hAnsi="微软雅黑" w:cs="微软雅黑" w:hint="eastAsia"/>
          <w:sz w:val="21"/>
          <w:szCs w:val="21"/>
        </w:rPr>
        <w:t>室内信息屏是车位引导系统的配套产品，主要置于停车场内，用于发布区域车位信息并引导司机快速找到停车位，该类屏可显示中文简、繁体、数字字符以及英文字母，也可用于发布商业广告信息。</w:t>
      </w:r>
    </w:p>
    <w:p w:rsidR="00664484" w:rsidRPr="00664484" w:rsidRDefault="00664484" w:rsidP="00664484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664484">
        <w:rPr>
          <w:rFonts w:ascii="微软雅黑" w:hAnsi="微软雅黑" w:cs="微软雅黑" w:hint="eastAsia"/>
          <w:noProof/>
          <w:sz w:val="21"/>
          <w:szCs w:val="21"/>
        </w:rPr>
        <w:drawing>
          <wp:inline distT="0" distB="0" distL="114300" distR="114300" wp14:anchorId="4ADFCFCA" wp14:editId="07334ACF">
            <wp:extent cx="2734945" cy="1548765"/>
            <wp:effectExtent l="0" t="0" r="8255" b="1333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54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4484" w:rsidRPr="00664484" w:rsidRDefault="00664484" w:rsidP="00664484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664484">
        <w:rPr>
          <w:rFonts w:ascii="微软雅黑" w:hAnsi="微软雅黑" w:cs="微软雅黑" w:hint="eastAsia"/>
          <w:sz w:val="21"/>
          <w:szCs w:val="21"/>
          <w:highlight w:val="yellow"/>
        </w:rPr>
        <w:t>技术参数</w:t>
      </w:r>
    </w:p>
    <w:tbl>
      <w:tblPr>
        <w:tblW w:w="8399" w:type="dxa"/>
        <w:tblCellSpacing w:w="0" w:type="dxa"/>
        <w:tblInd w:w="2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1984"/>
        <w:gridCol w:w="2127"/>
        <w:gridCol w:w="2308"/>
      </w:tblGrid>
      <w:tr w:rsidR="00664484" w:rsidRPr="00664484" w:rsidTr="00664484">
        <w:trPr>
          <w:cantSplit/>
          <w:trHeight w:val="340"/>
          <w:tblCellSpacing w:w="0" w:type="dxa"/>
        </w:trPr>
        <w:tc>
          <w:tcPr>
            <w:tcW w:w="198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产品用途</w:t>
            </w:r>
          </w:p>
        </w:tc>
        <w:tc>
          <w:tcPr>
            <w:tcW w:w="198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单向</w:t>
            </w:r>
          </w:p>
        </w:tc>
        <w:tc>
          <w:tcPr>
            <w:tcW w:w="212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双向</w:t>
            </w:r>
          </w:p>
        </w:tc>
        <w:tc>
          <w:tcPr>
            <w:tcW w:w="230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三向</w:t>
            </w:r>
          </w:p>
        </w:tc>
      </w:tr>
      <w:tr w:rsidR="00664484" w:rsidRPr="00664484" w:rsidTr="00664484">
        <w:trPr>
          <w:cantSplit/>
          <w:trHeight w:val="340"/>
          <w:tblCellSpacing w:w="0" w:type="dxa"/>
        </w:trPr>
        <w:tc>
          <w:tcPr>
            <w:tcW w:w="198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屏体尺寸（含边框）</w:t>
            </w:r>
          </w:p>
        </w:tc>
        <w:tc>
          <w:tcPr>
            <w:tcW w:w="198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735×250×90mm</w:t>
            </w:r>
          </w:p>
        </w:tc>
        <w:tc>
          <w:tcPr>
            <w:tcW w:w="212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1342×250×90mm</w:t>
            </w:r>
          </w:p>
        </w:tc>
        <w:tc>
          <w:tcPr>
            <w:tcW w:w="230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1703×250×90mm</w:t>
            </w:r>
          </w:p>
        </w:tc>
      </w:tr>
      <w:tr w:rsidR="00664484" w:rsidRPr="00664484" w:rsidTr="00664484">
        <w:trPr>
          <w:cantSplit/>
          <w:trHeight w:val="445"/>
          <w:tblCellSpacing w:w="0" w:type="dxa"/>
        </w:trPr>
        <w:tc>
          <w:tcPr>
            <w:tcW w:w="198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显示分辨率</w:t>
            </w:r>
          </w:p>
        </w:tc>
        <w:tc>
          <w:tcPr>
            <w:tcW w:w="198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60×24</w:t>
            </w:r>
          </w:p>
        </w:tc>
        <w:tc>
          <w:tcPr>
            <w:tcW w:w="212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144×24</w:t>
            </w:r>
          </w:p>
        </w:tc>
        <w:tc>
          <w:tcPr>
            <w:tcW w:w="230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192×24</w:t>
            </w:r>
          </w:p>
        </w:tc>
      </w:tr>
      <w:tr w:rsidR="00664484" w:rsidRPr="00664484" w:rsidTr="00664484">
        <w:trPr>
          <w:cantSplit/>
          <w:trHeight w:val="340"/>
          <w:tblCellSpacing w:w="0" w:type="dxa"/>
        </w:trPr>
        <w:tc>
          <w:tcPr>
            <w:tcW w:w="198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显示颜色</w:t>
            </w:r>
          </w:p>
        </w:tc>
        <w:tc>
          <w:tcPr>
            <w:tcW w:w="198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红绿双色</w:t>
            </w:r>
          </w:p>
        </w:tc>
        <w:tc>
          <w:tcPr>
            <w:tcW w:w="212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红绿双色</w:t>
            </w:r>
          </w:p>
        </w:tc>
        <w:tc>
          <w:tcPr>
            <w:tcW w:w="230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红绿双色</w:t>
            </w:r>
          </w:p>
        </w:tc>
      </w:tr>
      <w:tr w:rsidR="00664484" w:rsidRPr="00664484" w:rsidTr="00664484">
        <w:trPr>
          <w:cantSplit/>
          <w:trHeight w:val="340"/>
          <w:tblCellSpacing w:w="0" w:type="dxa"/>
        </w:trPr>
        <w:tc>
          <w:tcPr>
            <w:tcW w:w="198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proofErr w:type="gramStart"/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屏显尺寸</w:t>
            </w:r>
            <w:proofErr w:type="gramEnd"/>
          </w:p>
        </w:tc>
        <w:tc>
          <w:tcPr>
            <w:tcW w:w="198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471×171mm</w:t>
            </w:r>
          </w:p>
        </w:tc>
        <w:tc>
          <w:tcPr>
            <w:tcW w:w="212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1083×171mm</w:t>
            </w:r>
          </w:p>
        </w:tc>
        <w:tc>
          <w:tcPr>
            <w:tcW w:w="230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1439×171mm</w:t>
            </w:r>
          </w:p>
        </w:tc>
      </w:tr>
      <w:tr w:rsidR="00664484" w:rsidRPr="00664484" w:rsidTr="00664484">
        <w:trPr>
          <w:cantSplit/>
          <w:trHeight w:val="340"/>
          <w:tblCellSpacing w:w="0" w:type="dxa"/>
        </w:trPr>
        <w:tc>
          <w:tcPr>
            <w:tcW w:w="198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发光点直径/间距</w:t>
            </w:r>
          </w:p>
        </w:tc>
        <w:tc>
          <w:tcPr>
            <w:tcW w:w="198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5/7.62mm</w:t>
            </w:r>
          </w:p>
        </w:tc>
        <w:tc>
          <w:tcPr>
            <w:tcW w:w="212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5/7.62mm</w:t>
            </w:r>
          </w:p>
        </w:tc>
        <w:tc>
          <w:tcPr>
            <w:tcW w:w="230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5/7.62mm</w:t>
            </w:r>
          </w:p>
        </w:tc>
      </w:tr>
      <w:tr w:rsidR="00664484" w:rsidRPr="00664484" w:rsidTr="00664484">
        <w:trPr>
          <w:cantSplit/>
          <w:trHeight w:val="325"/>
          <w:tblCellSpacing w:w="0" w:type="dxa"/>
        </w:trPr>
        <w:tc>
          <w:tcPr>
            <w:tcW w:w="198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亮度</w:t>
            </w:r>
          </w:p>
        </w:tc>
        <w:tc>
          <w:tcPr>
            <w:tcW w:w="198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200cd/m2</w:t>
            </w:r>
          </w:p>
        </w:tc>
        <w:tc>
          <w:tcPr>
            <w:tcW w:w="212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200cd/m2</w:t>
            </w:r>
          </w:p>
        </w:tc>
        <w:tc>
          <w:tcPr>
            <w:tcW w:w="230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200cd/m2</w:t>
            </w:r>
          </w:p>
        </w:tc>
      </w:tr>
      <w:tr w:rsidR="00664484" w:rsidRPr="00664484" w:rsidTr="00664484">
        <w:trPr>
          <w:cantSplit/>
          <w:trHeight w:val="340"/>
          <w:tblCellSpacing w:w="0" w:type="dxa"/>
        </w:trPr>
        <w:tc>
          <w:tcPr>
            <w:tcW w:w="198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lastRenderedPageBreak/>
              <w:t>屏体重量</w:t>
            </w:r>
          </w:p>
        </w:tc>
        <w:tc>
          <w:tcPr>
            <w:tcW w:w="198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8.5kg</w:t>
            </w:r>
          </w:p>
        </w:tc>
        <w:tc>
          <w:tcPr>
            <w:tcW w:w="212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10.5kg</w:t>
            </w:r>
          </w:p>
        </w:tc>
        <w:tc>
          <w:tcPr>
            <w:tcW w:w="230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12.5kg</w:t>
            </w:r>
          </w:p>
        </w:tc>
      </w:tr>
      <w:tr w:rsidR="00664484" w:rsidRPr="00664484" w:rsidTr="00664484">
        <w:trPr>
          <w:cantSplit/>
          <w:trHeight w:val="340"/>
          <w:tblCellSpacing w:w="0" w:type="dxa"/>
        </w:trPr>
        <w:tc>
          <w:tcPr>
            <w:tcW w:w="198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显示数字</w:t>
            </w:r>
          </w:p>
        </w:tc>
        <w:tc>
          <w:tcPr>
            <w:tcW w:w="198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5个</w:t>
            </w:r>
          </w:p>
        </w:tc>
        <w:tc>
          <w:tcPr>
            <w:tcW w:w="2127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12个</w:t>
            </w:r>
          </w:p>
        </w:tc>
        <w:tc>
          <w:tcPr>
            <w:tcW w:w="2308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64484" w:rsidRPr="00664484" w:rsidRDefault="00664484" w:rsidP="00664484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664484">
              <w:rPr>
                <w:rFonts w:ascii="微软雅黑" w:hAnsi="微软雅黑" w:cs="微软雅黑" w:hint="eastAsia"/>
                <w:sz w:val="21"/>
                <w:szCs w:val="21"/>
              </w:rPr>
              <w:t>16个</w:t>
            </w:r>
          </w:p>
        </w:tc>
      </w:tr>
    </w:tbl>
    <w:p w:rsidR="00664484" w:rsidRPr="00664484" w:rsidRDefault="00664484" w:rsidP="00664484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8A343B" w:rsidRDefault="000E70D8" w:rsidP="00664484">
      <w:pPr>
        <w:numPr>
          <w:ilvl w:val="2"/>
          <w:numId w:val="2"/>
        </w:numPr>
        <w:spacing w:line="240" w:lineRule="auto"/>
        <w:ind w:firstLineChars="0"/>
        <w:outlineLvl w:val="2"/>
        <w:rPr>
          <w:rFonts w:ascii="微软雅黑" w:hAnsi="微软雅黑"/>
          <w:color w:val="5B9BD5" w:themeColor="accent1"/>
          <w:sz w:val="21"/>
          <w:szCs w:val="21"/>
        </w:rPr>
      </w:pPr>
      <w:bookmarkStart w:id="14" w:name="_Toc517797726"/>
      <w:r w:rsidRPr="00664484">
        <w:rPr>
          <w:rFonts w:ascii="微软雅黑" w:hAnsi="微软雅黑" w:hint="eastAsia"/>
          <w:color w:val="5B9BD5" w:themeColor="accent1"/>
          <w:sz w:val="21"/>
          <w:szCs w:val="21"/>
        </w:rPr>
        <w:t>入口信息屏</w:t>
      </w:r>
      <w:bookmarkEnd w:id="14"/>
    </w:p>
    <w:p w:rsidR="0013710A" w:rsidRPr="0013710A" w:rsidRDefault="0013710A" w:rsidP="0013710A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13710A">
        <w:rPr>
          <w:rFonts w:ascii="微软雅黑" w:hAnsi="微软雅黑" w:cs="微软雅黑" w:hint="eastAsia"/>
          <w:sz w:val="21"/>
          <w:szCs w:val="21"/>
        </w:rPr>
        <w:t>入口信息屏放置于停车场入口处，用于显示停车场内部总车位数及占用情况，动态发布信息，便于车主掌握实时车位信息，更方便停车。</w:t>
      </w:r>
    </w:p>
    <w:p w:rsidR="0013710A" w:rsidRPr="0013710A" w:rsidRDefault="0013710A" w:rsidP="0013710A">
      <w:pPr>
        <w:spacing w:line="240" w:lineRule="auto"/>
        <w:ind w:firstLineChars="0" w:firstLine="420"/>
        <w:jc w:val="center"/>
        <w:rPr>
          <w:rFonts w:ascii="微软雅黑" w:hAnsi="微软雅黑" w:cs="微软雅黑"/>
          <w:sz w:val="21"/>
          <w:szCs w:val="21"/>
        </w:rPr>
      </w:pPr>
      <w:r w:rsidRPr="0013710A">
        <w:rPr>
          <w:rFonts w:ascii="微软雅黑" w:hAnsi="微软雅黑" w:cs="微软雅黑"/>
          <w:noProof/>
          <w:sz w:val="21"/>
          <w:szCs w:val="21"/>
        </w:rPr>
        <w:drawing>
          <wp:inline distT="0" distB="0" distL="114300" distR="114300" wp14:anchorId="3CBC2466" wp14:editId="18CD4090">
            <wp:extent cx="2509838" cy="2424767"/>
            <wp:effectExtent l="0" t="0" r="508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5447" cy="24301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10A" w:rsidRPr="0013710A" w:rsidRDefault="0013710A" w:rsidP="0013710A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13710A">
        <w:rPr>
          <w:rFonts w:ascii="微软雅黑" w:hAnsi="微软雅黑" w:cs="微软雅黑" w:hint="eastAsia"/>
          <w:sz w:val="21"/>
          <w:szCs w:val="21"/>
          <w:highlight w:val="yellow"/>
        </w:rPr>
        <w:t>技术参数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2390"/>
        <w:gridCol w:w="2455"/>
        <w:gridCol w:w="2455"/>
      </w:tblGrid>
      <w:tr w:rsidR="0013710A" w:rsidRPr="0013710A" w:rsidTr="002F496B">
        <w:trPr>
          <w:trHeight w:val="590"/>
        </w:trPr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产品型号</w:t>
            </w:r>
          </w:p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参数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 xml:space="preserve"> DOB-16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 xml:space="preserve"> DOB-15</w:t>
            </w:r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 xml:space="preserve">  DOB-14</w:t>
            </w:r>
          </w:p>
        </w:tc>
      </w:tr>
      <w:tr w:rsidR="0013710A" w:rsidRPr="0013710A" w:rsidTr="002F496B">
        <w:trPr>
          <w:trHeight w:val="423"/>
        </w:trPr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最大功耗</w:t>
            </w:r>
          </w:p>
        </w:tc>
        <w:tc>
          <w:tcPr>
            <w:tcW w:w="729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10W╳1    （1表示1块显示模组,多块模</w:t>
            </w:r>
            <w:proofErr w:type="gramStart"/>
            <w:r>
              <w:rPr>
                <w:rFonts w:ascii="微软雅黑" w:hAnsi="微软雅黑" w:cs="微软雅黑" w:hint="eastAsia"/>
                <w:sz w:val="21"/>
                <w:szCs w:val="21"/>
              </w:rPr>
              <w:t>组如此</w:t>
            </w:r>
            <w:proofErr w:type="gramEnd"/>
            <w:r>
              <w:rPr>
                <w:rFonts w:ascii="微软雅黑" w:hAnsi="微软雅黑" w:cs="微软雅黑" w:hint="eastAsia"/>
                <w:sz w:val="21"/>
                <w:szCs w:val="21"/>
              </w:rPr>
              <w:t>类推）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外形尺寸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3100*750*150(mm)</w:t>
            </w:r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2500*750*150(mm)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1900*750*150(mm)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重量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275Kg</w:t>
            </w:r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226Kg</w:t>
            </w:r>
          </w:p>
        </w:tc>
        <w:tc>
          <w:tcPr>
            <w:tcW w:w="2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185Kg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模组尺寸</w:t>
            </w:r>
          </w:p>
        </w:tc>
        <w:tc>
          <w:tcPr>
            <w:tcW w:w="729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330mm×210mm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lastRenderedPageBreak/>
              <w:t>字符显示</w:t>
            </w:r>
          </w:p>
        </w:tc>
        <w:tc>
          <w:tcPr>
            <w:tcW w:w="7299" w:type="dxa"/>
            <w:gridSpan w:val="3"/>
            <w:vAlign w:val="center"/>
          </w:tcPr>
          <w:p w:rsidR="0013710A" w:rsidRP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断码式数字显示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IP防护等级</w:t>
            </w:r>
          </w:p>
        </w:tc>
        <w:tc>
          <w:tcPr>
            <w:tcW w:w="7299" w:type="dxa"/>
            <w:gridSpan w:val="3"/>
            <w:vAlign w:val="center"/>
          </w:tcPr>
          <w:p w:rsidR="0013710A" w:rsidRP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IP54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工作电源</w:t>
            </w:r>
          </w:p>
        </w:tc>
        <w:tc>
          <w:tcPr>
            <w:tcW w:w="7299" w:type="dxa"/>
            <w:gridSpan w:val="3"/>
            <w:vAlign w:val="center"/>
          </w:tcPr>
          <w:p w:rsidR="0013710A" w:rsidRP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AC：100</w:t>
            </w:r>
            <w:r>
              <w:rPr>
                <w:rFonts w:ascii="微软雅黑" w:hAnsi="微软雅黑" w:cs="微软雅黑" w:hint="eastAsia"/>
                <w:sz w:val="21"/>
                <w:szCs w:val="21"/>
              </w:rPr>
              <w:t>~</w:t>
            </w: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240V，50/60Hz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通讯方式</w:t>
            </w:r>
          </w:p>
        </w:tc>
        <w:tc>
          <w:tcPr>
            <w:tcW w:w="7299" w:type="dxa"/>
            <w:gridSpan w:val="3"/>
            <w:vAlign w:val="center"/>
          </w:tcPr>
          <w:p w:rsidR="0013710A" w:rsidRP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RS485/(GSM/3G)/以太网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显示方式</w:t>
            </w:r>
          </w:p>
        </w:tc>
        <w:tc>
          <w:tcPr>
            <w:tcW w:w="7299" w:type="dxa"/>
            <w:gridSpan w:val="3"/>
            <w:vAlign w:val="center"/>
          </w:tcPr>
          <w:p w:rsidR="0013710A" w:rsidRP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支持：即显显示方式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最多可带模组</w:t>
            </w:r>
          </w:p>
        </w:tc>
        <w:tc>
          <w:tcPr>
            <w:tcW w:w="7299" w:type="dxa"/>
            <w:gridSpan w:val="3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3个</w:t>
            </w:r>
          </w:p>
        </w:tc>
      </w:tr>
      <w:tr w:rsidR="0013710A" w:rsidRPr="0013710A" w:rsidTr="002F496B">
        <w:trPr>
          <w:trHeight w:val="414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显示数字范围</w:t>
            </w:r>
          </w:p>
        </w:tc>
        <w:tc>
          <w:tcPr>
            <w:tcW w:w="7299" w:type="dxa"/>
            <w:gridSpan w:val="3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0~999</w:t>
            </w:r>
          </w:p>
        </w:tc>
      </w:tr>
      <w:tr w:rsidR="0013710A" w:rsidRPr="0013710A" w:rsidTr="002F496B">
        <w:trPr>
          <w:trHeight w:val="369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亮  度</w:t>
            </w:r>
          </w:p>
        </w:tc>
        <w:tc>
          <w:tcPr>
            <w:tcW w:w="7299" w:type="dxa"/>
            <w:gridSpan w:val="3"/>
            <w:vAlign w:val="center"/>
          </w:tcPr>
          <w:p w:rsidR="0013710A" w:rsidRP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≥3000cd/m2</w:t>
            </w:r>
          </w:p>
        </w:tc>
      </w:tr>
      <w:tr w:rsidR="0013710A" w:rsidRPr="0013710A" w:rsidTr="002F496B">
        <w:trPr>
          <w:trHeight w:val="365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适用范围</w:t>
            </w:r>
          </w:p>
        </w:tc>
        <w:tc>
          <w:tcPr>
            <w:tcW w:w="7299" w:type="dxa"/>
            <w:gridSpan w:val="3"/>
            <w:vAlign w:val="center"/>
          </w:tcPr>
          <w:p w:rsidR="0013710A" w:rsidRP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 w:rsidRPr="0013710A">
              <w:rPr>
                <w:rFonts w:ascii="微软雅黑" w:hAnsi="微软雅黑" w:cs="微软雅黑" w:hint="eastAsia"/>
                <w:sz w:val="21"/>
                <w:szCs w:val="21"/>
              </w:rPr>
              <w:t>停车场出入口</w:t>
            </w:r>
          </w:p>
        </w:tc>
      </w:tr>
      <w:tr w:rsidR="0013710A" w:rsidRPr="0013710A" w:rsidTr="002F496B">
        <w:trPr>
          <w:trHeight w:val="412"/>
        </w:trPr>
        <w:tc>
          <w:tcPr>
            <w:tcW w:w="1989" w:type="dxa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工作环境</w:t>
            </w:r>
          </w:p>
        </w:tc>
        <w:tc>
          <w:tcPr>
            <w:tcW w:w="7299" w:type="dxa"/>
            <w:gridSpan w:val="3"/>
            <w:vAlign w:val="center"/>
          </w:tcPr>
          <w:p w:rsidR="0013710A" w:rsidRDefault="0013710A" w:rsidP="0013710A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温度：-25℃~75℃湿度:&lt;90%RH（不结露）</w:t>
            </w:r>
          </w:p>
        </w:tc>
      </w:tr>
    </w:tbl>
    <w:p w:rsidR="0013710A" w:rsidRPr="0013710A" w:rsidRDefault="0013710A" w:rsidP="0013710A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13710A">
        <w:rPr>
          <w:rFonts w:ascii="微软雅黑" w:hAnsi="微软雅黑" w:cs="微软雅黑" w:hint="eastAsia"/>
          <w:sz w:val="21"/>
          <w:szCs w:val="21"/>
          <w:highlight w:val="yellow"/>
        </w:rPr>
        <w:t>亮点</w:t>
      </w:r>
    </w:p>
    <w:p w:rsidR="0013710A" w:rsidRPr="0013710A" w:rsidRDefault="0013710A" w:rsidP="0013710A">
      <w:pPr>
        <w:pStyle w:val="a6"/>
        <w:numPr>
          <w:ilvl w:val="0"/>
          <w:numId w:val="14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13710A">
        <w:rPr>
          <w:rFonts w:ascii="微软雅黑" w:hAnsi="微软雅黑" w:cs="微软雅黑" w:hint="eastAsia"/>
          <w:sz w:val="21"/>
          <w:szCs w:val="21"/>
        </w:rPr>
        <w:t>多种显示方式，可根据实际现场情况和客户需求选用适合的显示</w:t>
      </w:r>
    </w:p>
    <w:p w:rsidR="0013710A" w:rsidRPr="0013710A" w:rsidRDefault="0013710A" w:rsidP="0013710A">
      <w:pPr>
        <w:pStyle w:val="a6"/>
        <w:numPr>
          <w:ilvl w:val="0"/>
          <w:numId w:val="14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13710A">
        <w:rPr>
          <w:rFonts w:ascii="微软雅黑" w:hAnsi="微软雅黑" w:cs="微软雅黑" w:hint="eastAsia"/>
          <w:sz w:val="21"/>
          <w:szCs w:val="21"/>
        </w:rPr>
        <w:t>全</w:t>
      </w:r>
      <w:proofErr w:type="gramStart"/>
      <w:r w:rsidRPr="0013710A">
        <w:rPr>
          <w:rFonts w:ascii="微软雅黑" w:hAnsi="微软雅黑" w:cs="微软雅黑" w:hint="eastAsia"/>
          <w:sz w:val="21"/>
          <w:szCs w:val="21"/>
        </w:rPr>
        <w:t>钣</w:t>
      </w:r>
      <w:proofErr w:type="gramEnd"/>
      <w:r w:rsidRPr="0013710A">
        <w:rPr>
          <w:rFonts w:ascii="微软雅黑" w:hAnsi="微软雅黑" w:cs="微软雅黑" w:hint="eastAsia"/>
          <w:sz w:val="21"/>
          <w:szCs w:val="21"/>
        </w:rPr>
        <w:t>金结构设计，高档大气；</w:t>
      </w:r>
    </w:p>
    <w:p w:rsidR="0013710A" w:rsidRPr="0013710A" w:rsidRDefault="0013710A" w:rsidP="0013710A">
      <w:pPr>
        <w:pStyle w:val="a6"/>
        <w:numPr>
          <w:ilvl w:val="0"/>
          <w:numId w:val="14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13710A">
        <w:rPr>
          <w:rFonts w:ascii="微软雅黑" w:hAnsi="微软雅黑" w:cs="微软雅黑" w:hint="eastAsia"/>
          <w:sz w:val="21"/>
          <w:szCs w:val="21"/>
        </w:rPr>
        <w:t>采用高亮LED模组，室外可清晰查看车场剩余车位数</w:t>
      </w:r>
    </w:p>
    <w:p w:rsidR="0013710A" w:rsidRPr="0013710A" w:rsidRDefault="0013710A" w:rsidP="000E753C">
      <w:pPr>
        <w:spacing w:line="240" w:lineRule="auto"/>
        <w:ind w:firstLineChars="0" w:firstLine="0"/>
        <w:jc w:val="left"/>
        <w:rPr>
          <w:rFonts w:ascii="微软雅黑" w:hAnsi="微软雅黑" w:cs="微软雅黑"/>
          <w:sz w:val="21"/>
          <w:szCs w:val="21"/>
        </w:rPr>
      </w:pPr>
    </w:p>
    <w:p w:rsidR="008A343B" w:rsidRDefault="000E70D8">
      <w:pPr>
        <w:numPr>
          <w:ilvl w:val="2"/>
          <w:numId w:val="2"/>
        </w:numPr>
        <w:spacing w:line="240" w:lineRule="auto"/>
        <w:ind w:firstLineChars="0"/>
        <w:outlineLvl w:val="2"/>
        <w:rPr>
          <w:rFonts w:ascii="微软雅黑" w:hAnsi="微软雅黑"/>
          <w:color w:val="5B9BD5" w:themeColor="accent1"/>
          <w:sz w:val="21"/>
          <w:szCs w:val="21"/>
        </w:rPr>
      </w:pPr>
      <w:bookmarkStart w:id="15" w:name="_Toc517797727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t>寻车查询机</w:t>
      </w:r>
      <w:bookmarkEnd w:id="15"/>
    </w:p>
    <w:p w:rsidR="007854BE" w:rsidRPr="007854BE" w:rsidRDefault="007854BE" w:rsidP="007854BE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7854BE">
        <w:rPr>
          <w:rFonts w:ascii="微软雅黑" w:hAnsi="微软雅黑" w:cs="微软雅黑" w:hint="eastAsia"/>
          <w:sz w:val="21"/>
          <w:szCs w:val="21"/>
        </w:rPr>
        <w:t>寻车查询机一般放置在停车层电梯厅处，供车主查询车辆位置及最佳寻车路线。专用的寻车查询终端整体美观、标识清楚、屏幕大、支持触摸操作和打印输出，车主可以放大局部区域，打印最佳取车路线。</w:t>
      </w:r>
    </w:p>
    <w:p w:rsidR="007854BE" w:rsidRPr="007854BE" w:rsidRDefault="007854BE" w:rsidP="007854BE">
      <w:pPr>
        <w:spacing w:line="240" w:lineRule="auto"/>
        <w:ind w:firstLineChars="0" w:firstLine="420"/>
        <w:jc w:val="center"/>
        <w:rPr>
          <w:rFonts w:ascii="微软雅黑" w:hAnsi="微软雅黑" w:cs="微软雅黑"/>
          <w:sz w:val="21"/>
          <w:szCs w:val="21"/>
        </w:rPr>
      </w:pPr>
      <w:r w:rsidRPr="007854BE">
        <w:rPr>
          <w:rFonts w:ascii="微软雅黑" w:hAnsi="微软雅黑" w:cs="微软雅黑"/>
          <w:noProof/>
          <w:sz w:val="21"/>
          <w:szCs w:val="21"/>
        </w:rPr>
        <w:lastRenderedPageBreak/>
        <w:drawing>
          <wp:inline distT="0" distB="0" distL="114300" distR="114300" wp14:anchorId="50C5EF73" wp14:editId="547FDE6D">
            <wp:extent cx="1268095" cy="2752725"/>
            <wp:effectExtent l="0" t="0" r="8255" b="9525"/>
            <wp:docPr id="45" name="图片 4" descr="寻车查询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寻车查询机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854BE" w:rsidRPr="007854BE" w:rsidRDefault="007854BE" w:rsidP="007854BE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7854BE">
        <w:rPr>
          <w:rFonts w:ascii="微软雅黑" w:hAnsi="微软雅黑" w:cs="微软雅黑" w:hint="eastAsia"/>
          <w:sz w:val="21"/>
          <w:szCs w:val="21"/>
          <w:highlight w:val="yellow"/>
        </w:rPr>
        <w:t>技术参数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08"/>
        <w:gridCol w:w="3839"/>
        <w:gridCol w:w="3841"/>
      </w:tblGrid>
      <w:tr w:rsidR="007854BE" w:rsidRPr="007854BE" w:rsidTr="002F496B">
        <w:trPr>
          <w:trHeight w:val="90"/>
        </w:trPr>
        <w:tc>
          <w:tcPr>
            <w:tcW w:w="1608" w:type="dxa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3839" w:type="dxa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DCO-17N19H</w:t>
            </w:r>
          </w:p>
        </w:tc>
        <w:tc>
          <w:tcPr>
            <w:tcW w:w="3841" w:type="dxa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DCO-17N22H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 w:val="restart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显示器</w:t>
            </w:r>
          </w:p>
        </w:tc>
        <w:tc>
          <w:tcPr>
            <w:tcW w:w="3839" w:type="dxa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 xml:space="preserve">19寸液晶显示器 </w:t>
            </w:r>
          </w:p>
        </w:tc>
        <w:tc>
          <w:tcPr>
            <w:tcW w:w="3841" w:type="dxa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 xml:space="preserve">22寸液晶显示器 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3839" w:type="dxa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屏幕比例:16:10</w:t>
            </w:r>
          </w:p>
        </w:tc>
        <w:tc>
          <w:tcPr>
            <w:tcW w:w="3841" w:type="dxa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屏幕比例:4:3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3839" w:type="dxa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分辨率：1680*1050</w:t>
            </w:r>
          </w:p>
        </w:tc>
        <w:tc>
          <w:tcPr>
            <w:tcW w:w="3841" w:type="dxa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分辨率：1280*1024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亮度：300cd/㎡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响应时间:5ms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 w:val="restart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触摸屏</w:t>
            </w: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触摸屏类型：红外屏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透光率：98％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分辨率:4096*4096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材质:钢化玻璃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通讯控制接口:USB</w:t>
            </w:r>
          </w:p>
        </w:tc>
      </w:tr>
      <w:tr w:rsidR="007854BE" w:rsidRPr="007854BE" w:rsidTr="002F496B">
        <w:trPr>
          <w:trHeight w:val="297"/>
        </w:trPr>
        <w:tc>
          <w:tcPr>
            <w:tcW w:w="1608" w:type="dxa"/>
            <w:vMerge w:val="restart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主机</w:t>
            </w: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J1800 CPU</w:t>
            </w:r>
          </w:p>
        </w:tc>
      </w:tr>
      <w:tr w:rsidR="007854BE" w:rsidRPr="007854BE" w:rsidTr="002F496B">
        <w:trPr>
          <w:trHeight w:val="297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无风扇工业主板（型号：BS-J1800）</w:t>
            </w:r>
          </w:p>
        </w:tc>
      </w:tr>
      <w:tr w:rsidR="007854BE" w:rsidRPr="007854BE" w:rsidTr="002F496B">
        <w:trPr>
          <w:trHeight w:val="297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2G笔记本内存</w:t>
            </w:r>
          </w:p>
        </w:tc>
      </w:tr>
      <w:tr w:rsidR="007854BE" w:rsidRPr="007854BE" w:rsidTr="002F496B">
        <w:trPr>
          <w:trHeight w:val="297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32G SSD硬盘</w:t>
            </w:r>
          </w:p>
        </w:tc>
      </w:tr>
      <w:tr w:rsidR="007854BE" w:rsidRPr="007854BE" w:rsidTr="002F496B">
        <w:trPr>
          <w:trHeight w:val="297"/>
        </w:trPr>
        <w:tc>
          <w:tcPr>
            <w:tcW w:w="1608" w:type="dxa"/>
            <w:vMerge/>
            <w:tcBorders>
              <w:bottom w:val="single" w:sz="4" w:space="0" w:color="auto"/>
            </w:tcBorders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12V 4A电源适配器</w:t>
            </w:r>
          </w:p>
        </w:tc>
      </w:tr>
      <w:tr w:rsidR="007854BE" w:rsidRPr="007854BE" w:rsidTr="002F496B">
        <w:trPr>
          <w:trHeight w:val="297"/>
        </w:trPr>
        <w:tc>
          <w:tcPr>
            <w:tcW w:w="1608" w:type="dxa"/>
            <w:vMerge w:val="restart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机柜</w:t>
            </w: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表面处理 : 采用进口汽车金属烤漆,金属光面漆</w:t>
            </w:r>
          </w:p>
        </w:tc>
      </w:tr>
      <w:tr w:rsidR="007854BE" w:rsidRPr="007854BE" w:rsidTr="002F496B">
        <w:trPr>
          <w:trHeight w:val="297"/>
        </w:trPr>
        <w:tc>
          <w:tcPr>
            <w:tcW w:w="1608" w:type="dxa"/>
            <w:vMerge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颜色：黑色+银灰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 w:val="restart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整机</w:t>
            </w:r>
          </w:p>
        </w:tc>
        <w:tc>
          <w:tcPr>
            <w:tcW w:w="7680" w:type="dxa"/>
            <w:gridSpan w:val="2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功耗：＜200W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电压：AC220V±10% 50Hz±1Hz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立体声功效音响:功放功率：2 x 2W 喇叭功率:5W频响100Hz~20KHz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接口：RJ45网络接口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 xml:space="preserve">工作温度：0℃ ~ +35℃ 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湿度：40% ~ 80%（相对，非减压）</w:t>
            </w:r>
          </w:p>
        </w:tc>
      </w:tr>
      <w:tr w:rsidR="007854BE" w:rsidRPr="007854BE" w:rsidTr="002F496B">
        <w:trPr>
          <w:trHeight w:val="312"/>
        </w:trPr>
        <w:tc>
          <w:tcPr>
            <w:tcW w:w="1608" w:type="dxa"/>
            <w:vMerge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3839" w:type="dxa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 xml:space="preserve">机器外形尺寸（H*W*D）： </w:t>
            </w:r>
          </w:p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1437mm*520mm*358mm</w:t>
            </w:r>
          </w:p>
        </w:tc>
        <w:tc>
          <w:tcPr>
            <w:tcW w:w="3841" w:type="dxa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 xml:space="preserve">机器外形尺寸（H*W*D）： </w:t>
            </w:r>
          </w:p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1437mm*620mm*358mm</w:t>
            </w:r>
          </w:p>
        </w:tc>
      </w:tr>
      <w:tr w:rsidR="007854BE" w:rsidRPr="007854BE" w:rsidTr="002F496B">
        <w:trPr>
          <w:trHeight w:val="315"/>
        </w:trPr>
        <w:tc>
          <w:tcPr>
            <w:tcW w:w="1608" w:type="dxa"/>
            <w:vMerge w:val="restart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其他附件</w:t>
            </w: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电源线*1</w:t>
            </w:r>
          </w:p>
        </w:tc>
      </w:tr>
      <w:tr w:rsidR="007854BE" w:rsidRPr="007854BE" w:rsidTr="002F496B">
        <w:trPr>
          <w:trHeight w:val="315"/>
        </w:trPr>
        <w:tc>
          <w:tcPr>
            <w:tcW w:w="1608" w:type="dxa"/>
            <w:vMerge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</w:p>
        </w:tc>
        <w:tc>
          <w:tcPr>
            <w:tcW w:w="7680" w:type="dxa"/>
            <w:gridSpan w:val="2"/>
            <w:vAlign w:val="center"/>
          </w:tcPr>
          <w:p w:rsidR="007854BE" w:rsidRDefault="007854BE" w:rsidP="007854BE">
            <w:pPr>
              <w:spacing w:line="240" w:lineRule="auto"/>
              <w:ind w:firstLineChars="0" w:firstLine="420"/>
              <w:jc w:val="left"/>
              <w:rPr>
                <w:rFonts w:ascii="微软雅黑" w:hAnsi="微软雅黑" w:cs="微软雅黑"/>
                <w:sz w:val="21"/>
                <w:szCs w:val="21"/>
              </w:rPr>
            </w:pPr>
            <w:r>
              <w:rPr>
                <w:rFonts w:ascii="微软雅黑" w:hAnsi="微软雅黑" w:cs="微软雅黑" w:hint="eastAsia"/>
                <w:sz w:val="21"/>
                <w:szCs w:val="21"/>
              </w:rPr>
              <w:t>机器喷画*1</w:t>
            </w:r>
          </w:p>
        </w:tc>
      </w:tr>
    </w:tbl>
    <w:p w:rsidR="007854BE" w:rsidRPr="007854BE" w:rsidRDefault="007854BE" w:rsidP="007854BE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p w:rsidR="007854BE" w:rsidRPr="007854BE" w:rsidRDefault="007854BE" w:rsidP="007854BE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7854BE">
        <w:rPr>
          <w:rFonts w:ascii="微软雅黑" w:hAnsi="微软雅黑" w:cs="微软雅黑" w:hint="eastAsia"/>
          <w:sz w:val="21"/>
          <w:szCs w:val="21"/>
          <w:highlight w:val="yellow"/>
        </w:rPr>
        <w:t>亮点</w:t>
      </w:r>
    </w:p>
    <w:p w:rsidR="007854BE" w:rsidRPr="007854BE" w:rsidRDefault="007854BE" w:rsidP="007854BE">
      <w:pPr>
        <w:pStyle w:val="a6"/>
        <w:numPr>
          <w:ilvl w:val="0"/>
          <w:numId w:val="16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7854BE">
        <w:rPr>
          <w:rFonts w:ascii="微软雅黑" w:hAnsi="微软雅黑" w:cs="微软雅黑" w:hint="eastAsia"/>
          <w:sz w:val="21"/>
          <w:szCs w:val="21"/>
        </w:rPr>
        <w:t>采用冷轧钢制柜体，显示屏表面硬度达到7级，不易受外接损坏</w:t>
      </w:r>
    </w:p>
    <w:p w:rsidR="007854BE" w:rsidRPr="007854BE" w:rsidRDefault="007854BE" w:rsidP="007854BE">
      <w:pPr>
        <w:pStyle w:val="a6"/>
        <w:numPr>
          <w:ilvl w:val="0"/>
          <w:numId w:val="16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7854BE">
        <w:rPr>
          <w:rFonts w:ascii="微软雅黑" w:hAnsi="微软雅黑" w:cs="微软雅黑" w:hint="eastAsia"/>
          <w:sz w:val="21"/>
          <w:szCs w:val="21"/>
        </w:rPr>
        <w:t>采用高透光率触摸屏，透光率高达98%，响应时间小于10ms</w:t>
      </w:r>
    </w:p>
    <w:p w:rsidR="007854BE" w:rsidRPr="007854BE" w:rsidRDefault="007854BE" w:rsidP="007854BE">
      <w:pPr>
        <w:pStyle w:val="a6"/>
        <w:numPr>
          <w:ilvl w:val="0"/>
          <w:numId w:val="16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7854BE">
        <w:rPr>
          <w:rFonts w:ascii="微软雅黑" w:hAnsi="微软雅黑" w:cs="微软雅黑" w:hint="eastAsia"/>
          <w:sz w:val="21"/>
          <w:szCs w:val="21"/>
        </w:rPr>
        <w:lastRenderedPageBreak/>
        <w:t>高分辨率，最大分辨率可达到4096*4096，画面细腻</w:t>
      </w:r>
    </w:p>
    <w:p w:rsidR="007854BE" w:rsidRPr="007854BE" w:rsidRDefault="007854BE" w:rsidP="007854BE">
      <w:pPr>
        <w:pStyle w:val="a6"/>
        <w:numPr>
          <w:ilvl w:val="0"/>
          <w:numId w:val="16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7854BE">
        <w:rPr>
          <w:rFonts w:ascii="微软雅黑" w:hAnsi="微软雅黑" w:cs="微软雅黑" w:hint="eastAsia"/>
          <w:sz w:val="21"/>
          <w:szCs w:val="21"/>
        </w:rPr>
        <w:t>亮度高达300cd/m²，适应停车场低光照条件，能清晰看到显示屏每一部分</w:t>
      </w:r>
    </w:p>
    <w:p w:rsidR="000E753C" w:rsidRPr="007854BE" w:rsidRDefault="000E753C" w:rsidP="007854BE">
      <w:pPr>
        <w:spacing w:line="240" w:lineRule="auto"/>
        <w:ind w:firstLineChars="0" w:firstLine="0"/>
        <w:jc w:val="left"/>
        <w:rPr>
          <w:rFonts w:ascii="微软雅黑" w:hAnsi="微软雅黑" w:cs="微软雅黑"/>
          <w:sz w:val="21"/>
          <w:szCs w:val="21"/>
        </w:rPr>
      </w:pPr>
    </w:p>
    <w:p w:rsidR="001B4888" w:rsidRPr="00386F0F" w:rsidRDefault="001B4888" w:rsidP="001B4888">
      <w:pPr>
        <w:pStyle w:val="1"/>
        <w:numPr>
          <w:ilvl w:val="0"/>
          <w:numId w:val="2"/>
        </w:numPr>
        <w:pBdr>
          <w:bottom w:val="single" w:sz="6" w:space="1" w:color="auto"/>
        </w:pBdr>
        <w:spacing w:line="240" w:lineRule="auto"/>
        <w:rPr>
          <w:rFonts w:ascii="微软雅黑" w:hAnsi="微软雅黑"/>
          <w:b w:val="0"/>
          <w:bCs/>
          <w:color w:val="5B9BD5" w:themeColor="accent1"/>
          <w:sz w:val="21"/>
          <w:szCs w:val="21"/>
        </w:rPr>
      </w:pPr>
      <w:bookmarkStart w:id="16" w:name="_Toc517797728"/>
      <w:r w:rsidRPr="00386F0F">
        <w:rPr>
          <w:rFonts w:ascii="微软雅黑" w:hAnsi="微软雅黑" w:hint="eastAsia"/>
          <w:b w:val="0"/>
          <w:bCs/>
          <w:color w:val="5B9BD5" w:themeColor="accent1"/>
          <w:sz w:val="21"/>
          <w:szCs w:val="21"/>
        </w:rPr>
        <w:t>公司简介</w:t>
      </w:r>
      <w:bookmarkEnd w:id="16"/>
    </w:p>
    <w:p w:rsidR="001B4888" w:rsidRDefault="001B4888" w:rsidP="001B4888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bookmarkStart w:id="17" w:name="_Toc517797729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t>艾科介绍</w:t>
      </w:r>
      <w:bookmarkEnd w:id="17"/>
    </w:p>
    <w:p w:rsidR="005F5C46" w:rsidRPr="005F5C46" w:rsidRDefault="005F5C46" w:rsidP="005F5C46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5F5C46">
        <w:rPr>
          <w:rFonts w:ascii="微软雅黑" w:hAnsi="微软雅黑" w:cs="微软雅黑" w:hint="eastAsia"/>
          <w:sz w:val="21"/>
          <w:szCs w:val="21"/>
        </w:rPr>
        <w:t>广东艾科智泊科技股份有限公司，于2016年从广东艾科技术股份有限公司分立出来，是静态交通领域领先的信息化技术、产品和服务的供应商。前身佛山市艾科电子工程有限公司成立于1997年，在2012年股份制改革后更名为广东艾科技术股份有限公司。艾科从成立伊始，即专注于各类传感数据的采集、传输、处理与应用，将物联网与</w:t>
      </w:r>
      <w:proofErr w:type="gramStart"/>
      <w:r w:rsidRPr="005F5C46">
        <w:rPr>
          <w:rFonts w:ascii="微软雅黑" w:hAnsi="微软雅黑" w:cs="微软雅黑" w:hint="eastAsia"/>
          <w:sz w:val="21"/>
          <w:szCs w:val="21"/>
        </w:rPr>
        <w:t>云计算</w:t>
      </w:r>
      <w:proofErr w:type="gramEnd"/>
      <w:r w:rsidRPr="005F5C46">
        <w:rPr>
          <w:rFonts w:ascii="微软雅黑" w:hAnsi="微软雅黑" w:cs="微软雅黑" w:hint="eastAsia"/>
          <w:sz w:val="21"/>
          <w:szCs w:val="21"/>
        </w:rPr>
        <w:t>等技术运用于建筑节能和智能交通产业，为国内外客户提供智慧停车等整体解决方案。</w:t>
      </w:r>
    </w:p>
    <w:p w:rsidR="005F5C46" w:rsidRPr="005F5C46" w:rsidRDefault="005F5C46" w:rsidP="005F5C46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5F5C46">
        <w:rPr>
          <w:rFonts w:ascii="微软雅黑" w:hAnsi="微软雅黑" w:cs="微软雅黑" w:hint="eastAsia"/>
          <w:sz w:val="21"/>
          <w:szCs w:val="21"/>
        </w:rPr>
        <w:t>作为行业引领者，艾科始终专注行业发展和标准建设。2003年成功研发国内第一</w:t>
      </w:r>
      <w:proofErr w:type="gramStart"/>
      <w:r w:rsidRPr="005F5C46">
        <w:rPr>
          <w:rFonts w:ascii="微软雅黑" w:hAnsi="微软雅黑" w:cs="微软雅黑" w:hint="eastAsia"/>
          <w:sz w:val="21"/>
          <w:szCs w:val="21"/>
        </w:rPr>
        <w:t>套车位引导</w:t>
      </w:r>
      <w:proofErr w:type="gramEnd"/>
      <w:r w:rsidRPr="005F5C46">
        <w:rPr>
          <w:rFonts w:ascii="微软雅黑" w:hAnsi="微软雅黑" w:cs="微软雅黑" w:hint="eastAsia"/>
          <w:sz w:val="21"/>
          <w:szCs w:val="21"/>
        </w:rPr>
        <w:t>系统。艾科积极以推动行业健康快速发展为己任，2012年主编智能停车领域行业标准《汽车库和停车场车位引导装置》；并参编楼宇自控领域《建筑设备监控系统工程技术规范》等多项行业标准。</w:t>
      </w:r>
    </w:p>
    <w:p w:rsidR="005F5C46" w:rsidRPr="005F5C46" w:rsidRDefault="005F5C46" w:rsidP="005F5C46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5F5C46">
        <w:rPr>
          <w:rFonts w:ascii="微软雅黑" w:hAnsi="微软雅黑" w:cs="微软雅黑" w:hint="eastAsia"/>
          <w:sz w:val="21"/>
          <w:szCs w:val="21"/>
        </w:rPr>
        <w:t>2014年，艾科获得中信环保股份集团有限公司战略投资。截止2015年底，艾科的产品与解决方案已服务全球1500多个标志性建筑，包括大连万达集团、菲律宾SM集团等旗下知名商业综合体；中国建筑科学研究院CABR近零能耗示范楼、中国工程院院士、广州亚运会馆海心沙体育中心等大型公共建筑；深圳丽思卡尔顿、重庆万豪等顶级酒店；以及广州国际金融中心、广东全球通大厦等综合写字楼。2010年，艾科成为中国最大商业</w:t>
      </w:r>
      <w:r w:rsidRPr="005F5C46">
        <w:rPr>
          <w:rFonts w:ascii="微软雅黑" w:hAnsi="微软雅黑" w:cs="微软雅黑" w:hint="eastAsia"/>
          <w:sz w:val="21"/>
          <w:szCs w:val="21"/>
        </w:rPr>
        <w:lastRenderedPageBreak/>
        <w:t>地产大连万达集团的指定服务商，艾科的产品和解决方案已应用于全国超过80%的万达广场。迄今，艾科的产品已广泛应用于欧洲、南美、中东、东南亚、南亚等全球多个国家和地区。</w:t>
      </w:r>
    </w:p>
    <w:p w:rsidR="005F5C46" w:rsidRPr="005F5C46" w:rsidRDefault="005F5C46" w:rsidP="005F5C46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5F5C46">
        <w:rPr>
          <w:rFonts w:ascii="微软雅黑" w:hAnsi="微软雅黑" w:cs="微软雅黑" w:hint="eastAsia"/>
          <w:sz w:val="21"/>
          <w:szCs w:val="21"/>
        </w:rPr>
        <w:t>作为智慧停车行业的领导企业之一，艾科将始终致力于为客户和合作伙伴创造长期价值和潜在增长，为绿色建筑和智慧城市贡献力量。</w:t>
      </w:r>
    </w:p>
    <w:p w:rsidR="005F5C46" w:rsidRPr="005F5C46" w:rsidRDefault="005F5C46" w:rsidP="005F5C46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  <w:r w:rsidRPr="005F5C46">
        <w:rPr>
          <w:rFonts w:ascii="微软雅黑" w:hAnsi="微软雅黑" w:cs="微软雅黑" w:hint="eastAsia"/>
          <w:sz w:val="21"/>
          <w:szCs w:val="21"/>
        </w:rPr>
        <w:t>艾科坚信自身的价值来自</w:t>
      </w:r>
      <w:proofErr w:type="gramStart"/>
      <w:r w:rsidRPr="005F5C46">
        <w:rPr>
          <w:rFonts w:ascii="微软雅黑" w:hAnsi="微软雅黑" w:cs="微软雅黑" w:hint="eastAsia"/>
          <w:sz w:val="21"/>
          <w:szCs w:val="21"/>
        </w:rPr>
        <w:t>于给予</w:t>
      </w:r>
      <w:proofErr w:type="gramEnd"/>
      <w:r w:rsidRPr="005F5C46">
        <w:rPr>
          <w:rFonts w:ascii="微软雅黑" w:hAnsi="微软雅黑" w:cs="微软雅黑" w:hint="eastAsia"/>
          <w:sz w:val="21"/>
          <w:szCs w:val="21"/>
        </w:rPr>
        <w:t>他人的价值，即给予客户、供货商、员工和社会的价值。秉承“创新、求实、奉献、发展”的经营理念，艾科人将继往开来，引领行业，为成为一流的静态交通引导系统解决方案供应商而努力奋斗！</w:t>
      </w:r>
    </w:p>
    <w:p w:rsidR="001B4888" w:rsidRDefault="001B4888" w:rsidP="001B4888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bookmarkStart w:id="18" w:name="_Toc517797730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t>艾科的实力</w:t>
      </w:r>
      <w:bookmarkEnd w:id="18"/>
    </w:p>
    <w:p w:rsidR="004B0139" w:rsidRPr="00225798" w:rsidRDefault="004B0139" w:rsidP="00225798">
      <w:pPr>
        <w:pStyle w:val="a6"/>
        <w:numPr>
          <w:ilvl w:val="0"/>
          <w:numId w:val="18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225798">
        <w:rPr>
          <w:rFonts w:ascii="微软雅黑" w:hAnsi="微软雅黑" w:cs="微软雅黑" w:hint="eastAsia"/>
          <w:sz w:val="21"/>
          <w:szCs w:val="21"/>
        </w:rPr>
        <w:t>广东企业，深耕智能停车行业14年，有80多人的研发团队和20多人的售后服务团队，08年国内最早研发地磁探测器；</w:t>
      </w:r>
    </w:p>
    <w:p w:rsidR="004B0139" w:rsidRPr="00225798" w:rsidRDefault="004B0139" w:rsidP="00225798">
      <w:pPr>
        <w:pStyle w:val="a6"/>
        <w:numPr>
          <w:ilvl w:val="0"/>
          <w:numId w:val="18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225798">
        <w:rPr>
          <w:rFonts w:ascii="微软雅黑" w:hAnsi="微软雅黑" w:cs="微软雅黑" w:hint="eastAsia"/>
          <w:sz w:val="21"/>
          <w:szCs w:val="21"/>
        </w:rPr>
        <w:t>互联网停车平台——“一点停”的提供方，全国有1000多个停车场接入；</w:t>
      </w:r>
    </w:p>
    <w:p w:rsidR="004B0139" w:rsidRPr="00225798" w:rsidRDefault="004B0139" w:rsidP="00225798">
      <w:pPr>
        <w:pStyle w:val="a6"/>
        <w:numPr>
          <w:ilvl w:val="0"/>
          <w:numId w:val="18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225798">
        <w:rPr>
          <w:rFonts w:ascii="微软雅黑" w:hAnsi="微软雅黑" w:cs="微软雅黑" w:hint="eastAsia"/>
          <w:sz w:val="21"/>
          <w:szCs w:val="21"/>
        </w:rPr>
        <w:t>中信投资企业；</w:t>
      </w:r>
    </w:p>
    <w:p w:rsidR="004B0139" w:rsidRPr="00225798" w:rsidRDefault="004B0139" w:rsidP="00225798">
      <w:pPr>
        <w:pStyle w:val="a6"/>
        <w:numPr>
          <w:ilvl w:val="0"/>
          <w:numId w:val="18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225798">
        <w:rPr>
          <w:rFonts w:ascii="微软雅黑" w:hAnsi="微软雅黑" w:cs="微软雅黑" w:hint="eastAsia"/>
          <w:sz w:val="21"/>
          <w:szCs w:val="21"/>
        </w:rPr>
        <w:t>中国智能停车行业标准主编单位;</w:t>
      </w:r>
    </w:p>
    <w:p w:rsidR="004B0139" w:rsidRPr="00225798" w:rsidRDefault="004B0139" w:rsidP="00225798">
      <w:pPr>
        <w:pStyle w:val="a6"/>
        <w:numPr>
          <w:ilvl w:val="0"/>
          <w:numId w:val="18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225798">
        <w:rPr>
          <w:rFonts w:ascii="微软雅黑" w:hAnsi="微软雅黑" w:cs="微软雅黑" w:hint="eastAsia"/>
          <w:sz w:val="21"/>
          <w:szCs w:val="21"/>
        </w:rPr>
        <w:t>5佛山市交通局、城市停车管理、数据平台建设方;</w:t>
      </w:r>
    </w:p>
    <w:p w:rsidR="004B0139" w:rsidRPr="00225798" w:rsidRDefault="004B0139" w:rsidP="00225798">
      <w:pPr>
        <w:pStyle w:val="a6"/>
        <w:numPr>
          <w:ilvl w:val="0"/>
          <w:numId w:val="18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225798">
        <w:rPr>
          <w:rFonts w:ascii="微软雅黑" w:hAnsi="微软雅黑" w:cs="微软雅黑" w:hint="eastAsia"/>
          <w:sz w:val="21"/>
          <w:szCs w:val="21"/>
        </w:rPr>
        <w:t>广东区域多个稳定运营的路边停车智能收费项目;</w:t>
      </w:r>
    </w:p>
    <w:p w:rsidR="004B0139" w:rsidRPr="00225798" w:rsidRDefault="004B0139" w:rsidP="00225798">
      <w:pPr>
        <w:pStyle w:val="a6"/>
        <w:numPr>
          <w:ilvl w:val="0"/>
          <w:numId w:val="18"/>
        </w:numPr>
        <w:spacing w:line="240" w:lineRule="auto"/>
        <w:ind w:firstLineChars="0"/>
        <w:jc w:val="left"/>
        <w:rPr>
          <w:rFonts w:ascii="微软雅黑" w:hAnsi="微软雅黑" w:cs="微软雅黑"/>
          <w:sz w:val="21"/>
          <w:szCs w:val="21"/>
        </w:rPr>
      </w:pPr>
      <w:r w:rsidRPr="00225798">
        <w:rPr>
          <w:rFonts w:ascii="微软雅黑" w:hAnsi="微软雅黑" w:cs="微软雅黑" w:hint="eastAsia"/>
          <w:sz w:val="21"/>
          <w:szCs w:val="21"/>
        </w:rPr>
        <w:t>已服务全球1800多个标志性建筑;</w:t>
      </w:r>
    </w:p>
    <w:p w:rsidR="004B0139" w:rsidRPr="00225798" w:rsidRDefault="004B0139" w:rsidP="00225798">
      <w:pPr>
        <w:pStyle w:val="a6"/>
        <w:numPr>
          <w:ilvl w:val="0"/>
          <w:numId w:val="18"/>
        </w:numPr>
        <w:spacing w:line="240" w:lineRule="auto"/>
        <w:ind w:firstLineChars="0"/>
        <w:jc w:val="left"/>
        <w:rPr>
          <w:rFonts w:ascii="微软雅黑" w:hAnsi="微软雅黑" w:cs="微软雅黑" w:hint="eastAsia"/>
          <w:sz w:val="21"/>
          <w:szCs w:val="21"/>
        </w:rPr>
      </w:pPr>
      <w:r w:rsidRPr="00225798">
        <w:rPr>
          <w:rFonts w:ascii="微软雅黑" w:hAnsi="微软雅黑" w:cs="微软雅黑" w:hint="eastAsia"/>
          <w:sz w:val="21"/>
          <w:szCs w:val="21"/>
        </w:rPr>
        <w:t>碧</w:t>
      </w:r>
      <w:proofErr w:type="gramStart"/>
      <w:r w:rsidRPr="00225798">
        <w:rPr>
          <w:rFonts w:ascii="微软雅黑" w:hAnsi="微软雅黑" w:cs="微软雅黑" w:hint="eastAsia"/>
          <w:sz w:val="21"/>
          <w:szCs w:val="21"/>
        </w:rPr>
        <w:t>桂园</w:t>
      </w:r>
      <w:proofErr w:type="gramEnd"/>
      <w:r w:rsidRPr="00225798">
        <w:rPr>
          <w:rFonts w:ascii="微软雅黑" w:hAnsi="微软雅黑" w:cs="微软雅黑" w:hint="eastAsia"/>
          <w:sz w:val="21"/>
          <w:szCs w:val="21"/>
        </w:rPr>
        <w:t>、万科、万达等战略合作伙伴;</w:t>
      </w:r>
    </w:p>
    <w:p w:rsidR="002F496B" w:rsidRPr="00386F0F" w:rsidRDefault="002F496B" w:rsidP="00225798">
      <w:pPr>
        <w:spacing w:line="240" w:lineRule="auto"/>
        <w:ind w:firstLineChars="0" w:firstLine="420"/>
        <w:jc w:val="center"/>
        <w:rPr>
          <w:rFonts w:ascii="微软雅黑" w:hAnsi="微软雅黑"/>
          <w:color w:val="5B9BD5" w:themeColor="accent1"/>
          <w:sz w:val="21"/>
          <w:szCs w:val="21"/>
        </w:rPr>
      </w:pPr>
      <w:r w:rsidRPr="002F496B">
        <w:rPr>
          <w:rFonts w:ascii="微软雅黑" w:hAnsi="微软雅黑" w:cs="微软雅黑"/>
          <w:noProof/>
          <w:sz w:val="21"/>
          <w:szCs w:val="21"/>
        </w:rPr>
        <w:lastRenderedPageBreak/>
        <w:drawing>
          <wp:inline distT="0" distB="0" distL="114300" distR="114300" wp14:anchorId="27B7AC48" wp14:editId="4C591CC6">
            <wp:extent cx="4312920" cy="2033270"/>
            <wp:effectExtent l="0" t="0" r="11430" b="508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D5C" w:rsidRDefault="001B4888" w:rsidP="00CE3D5C">
      <w:pPr>
        <w:numPr>
          <w:ilvl w:val="1"/>
          <w:numId w:val="2"/>
        </w:numPr>
        <w:spacing w:line="240" w:lineRule="auto"/>
        <w:ind w:firstLineChars="0"/>
        <w:outlineLvl w:val="1"/>
        <w:rPr>
          <w:rFonts w:ascii="微软雅黑" w:hAnsi="微软雅黑"/>
          <w:color w:val="5B9BD5" w:themeColor="accent1"/>
          <w:sz w:val="21"/>
          <w:szCs w:val="21"/>
        </w:rPr>
      </w:pPr>
      <w:bookmarkStart w:id="19" w:name="_Toc517797731"/>
      <w:r w:rsidRPr="00386F0F">
        <w:rPr>
          <w:rFonts w:ascii="微软雅黑" w:hAnsi="微软雅黑" w:hint="eastAsia"/>
          <w:color w:val="5B9BD5" w:themeColor="accent1"/>
          <w:sz w:val="21"/>
          <w:szCs w:val="21"/>
        </w:rPr>
        <w:t>典型案例</w:t>
      </w:r>
      <w:bookmarkEnd w:id="19"/>
    </w:p>
    <w:p w:rsidR="00A242DB" w:rsidRPr="00A242DB" w:rsidRDefault="002F496B" w:rsidP="00A242DB">
      <w:pPr>
        <w:spacing w:line="240" w:lineRule="auto"/>
        <w:ind w:firstLineChars="0" w:firstLine="0"/>
        <w:jc w:val="left"/>
        <w:rPr>
          <w:rFonts w:ascii="微软雅黑" w:hAnsi="微软雅黑" w:cs="微软雅黑"/>
          <w:sz w:val="21"/>
          <w:szCs w:val="21"/>
        </w:rPr>
      </w:pPr>
      <w:r w:rsidRPr="00A242DB">
        <w:rPr>
          <w:rFonts w:ascii="微软雅黑" w:hAnsi="微软雅黑" w:cs="微软雅黑" w:hint="eastAsia"/>
          <w:sz w:val="21"/>
          <w:szCs w:val="21"/>
          <w:highlight w:val="yellow"/>
        </w:rPr>
        <w:t>（国内）</w:t>
      </w:r>
      <w:r w:rsidR="00DC2A72">
        <w:rPr>
          <w:rFonts w:ascii="微软雅黑" w:hAnsi="微软雅黑" w:cs="微软雅黑" w:hint="eastAsia"/>
          <w:sz w:val="21"/>
          <w:szCs w:val="21"/>
          <w:highlight w:val="yellow"/>
        </w:rPr>
        <w:t>截止2017年底</w:t>
      </w:r>
    </w:p>
    <w:tbl>
      <w:tblPr>
        <w:tblW w:w="79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973"/>
        <w:gridCol w:w="2906"/>
        <w:gridCol w:w="4054"/>
      </w:tblGrid>
      <w:tr w:rsidR="00DC2A72" w:rsidRPr="00CE3D5C" w:rsidTr="00DC2A72">
        <w:trPr>
          <w:jc w:val="center"/>
        </w:trPr>
        <w:tc>
          <w:tcPr>
            <w:tcW w:w="973" w:type="dxa"/>
            <w:shd w:val="clear" w:color="auto" w:fill="E6E6E6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序号</w:t>
            </w:r>
          </w:p>
        </w:tc>
        <w:tc>
          <w:tcPr>
            <w:tcW w:w="2906" w:type="dxa"/>
            <w:shd w:val="clear" w:color="auto" w:fill="E6E6E6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项目名称</w:t>
            </w:r>
          </w:p>
        </w:tc>
        <w:tc>
          <w:tcPr>
            <w:tcW w:w="4054" w:type="dxa"/>
            <w:shd w:val="clear" w:color="auto" w:fill="E6E6E6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车位数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</w:t>
            </w:r>
          </w:p>
        </w:tc>
        <w:tc>
          <w:tcPr>
            <w:tcW w:w="2906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广州</w:t>
            </w:r>
            <w:r w:rsidR="002E77E1">
              <w:rPr>
                <w:rFonts w:ascii="微软雅黑" w:eastAsia="微软雅黑" w:hAnsi="微软雅黑" w:hint="eastAsia"/>
                <w:szCs w:val="21"/>
              </w:rPr>
              <w:t>保利</w:t>
            </w:r>
          </w:p>
        </w:tc>
        <w:tc>
          <w:tcPr>
            <w:tcW w:w="4054" w:type="dxa"/>
          </w:tcPr>
          <w:p w:rsidR="00DC2A72" w:rsidRPr="00CE3D5C" w:rsidRDefault="002E77E1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</w:t>
            </w:r>
            <w:r w:rsidR="00DC2A72" w:rsidRPr="00CE3D5C">
              <w:rPr>
                <w:rFonts w:ascii="微软雅黑" w:eastAsia="微软雅黑" w:hAnsi="微软雅黑" w:hint="eastAsia"/>
                <w:szCs w:val="21"/>
              </w:rPr>
              <w:t>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2</w:t>
            </w:r>
          </w:p>
        </w:tc>
        <w:tc>
          <w:tcPr>
            <w:tcW w:w="2906" w:type="dxa"/>
          </w:tcPr>
          <w:p w:rsidR="00DC2A72" w:rsidRPr="00CE3D5C" w:rsidRDefault="002E77E1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东莞万科</w:t>
            </w:r>
          </w:p>
        </w:tc>
        <w:tc>
          <w:tcPr>
            <w:tcW w:w="4054" w:type="dxa"/>
          </w:tcPr>
          <w:p w:rsidR="00DC2A72" w:rsidRPr="00CE3D5C" w:rsidRDefault="002E77E1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10</w:t>
            </w:r>
            <w:r w:rsidR="00DC2A72" w:rsidRPr="00CE3D5C">
              <w:rPr>
                <w:rFonts w:ascii="微软雅黑" w:eastAsia="微软雅黑" w:hAnsi="微软雅黑" w:hint="eastAsia"/>
                <w:szCs w:val="21"/>
              </w:rPr>
              <w:t>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3</w:t>
            </w:r>
          </w:p>
        </w:tc>
        <w:tc>
          <w:tcPr>
            <w:tcW w:w="2906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B00CC">
              <w:rPr>
                <w:rFonts w:ascii="微软雅黑" w:eastAsia="微软雅黑" w:hAnsi="微软雅黑" w:hint="eastAsia"/>
                <w:szCs w:val="21"/>
              </w:rPr>
              <w:t>广州</w:t>
            </w:r>
            <w:proofErr w:type="gramStart"/>
            <w:r w:rsidRPr="00CB00CC">
              <w:rPr>
                <w:rFonts w:ascii="微软雅黑" w:eastAsia="微软雅黑" w:hAnsi="微软雅黑" w:hint="eastAsia"/>
                <w:szCs w:val="21"/>
              </w:rPr>
              <w:t>奥园城市</w:t>
            </w:r>
            <w:proofErr w:type="gramEnd"/>
            <w:r w:rsidRPr="00CB00CC">
              <w:rPr>
                <w:rFonts w:ascii="微软雅黑" w:eastAsia="微软雅黑" w:hAnsi="微软雅黑" w:hint="eastAsia"/>
                <w:szCs w:val="21"/>
              </w:rPr>
              <w:t>天地</w:t>
            </w:r>
          </w:p>
        </w:tc>
        <w:tc>
          <w:tcPr>
            <w:tcW w:w="4054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650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4</w:t>
            </w:r>
          </w:p>
        </w:tc>
        <w:tc>
          <w:tcPr>
            <w:tcW w:w="2906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B00CC">
              <w:rPr>
                <w:rFonts w:ascii="微软雅黑" w:eastAsia="微软雅黑" w:hAnsi="微软雅黑" w:hint="eastAsia"/>
                <w:szCs w:val="21"/>
              </w:rPr>
              <w:t>广州宏城广场</w:t>
            </w:r>
          </w:p>
        </w:tc>
        <w:tc>
          <w:tcPr>
            <w:tcW w:w="4054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45</w:t>
            </w:r>
            <w:r w:rsidR="00DC2A72" w:rsidRPr="00CE3D5C">
              <w:rPr>
                <w:rFonts w:ascii="微软雅黑" w:eastAsia="微软雅黑" w:hAnsi="微软雅黑" w:hint="eastAsia"/>
                <w:szCs w:val="21"/>
              </w:rPr>
              <w:t>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5</w:t>
            </w:r>
          </w:p>
        </w:tc>
        <w:tc>
          <w:tcPr>
            <w:tcW w:w="2906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佛山万科</w:t>
            </w:r>
          </w:p>
        </w:tc>
        <w:tc>
          <w:tcPr>
            <w:tcW w:w="4054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9</w:t>
            </w:r>
            <w:r w:rsidR="00CB00CC">
              <w:rPr>
                <w:rFonts w:ascii="微软雅黑" w:eastAsia="微软雅黑" w:hAnsi="微软雅黑" w:hint="eastAsia"/>
                <w:szCs w:val="21"/>
              </w:rPr>
              <w:t>0</w:t>
            </w:r>
            <w:r w:rsidRPr="00CE3D5C">
              <w:rPr>
                <w:rFonts w:ascii="微软雅黑" w:eastAsia="微软雅黑" w:hAnsi="微软雅黑" w:hint="eastAsia"/>
                <w:szCs w:val="21"/>
              </w:rPr>
              <w:t>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6</w:t>
            </w:r>
          </w:p>
        </w:tc>
        <w:tc>
          <w:tcPr>
            <w:tcW w:w="2906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佛山保利</w:t>
            </w:r>
          </w:p>
        </w:tc>
        <w:tc>
          <w:tcPr>
            <w:tcW w:w="4054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</w:t>
            </w:r>
            <w:r w:rsidR="00CB00CC">
              <w:rPr>
                <w:rFonts w:ascii="微软雅黑" w:eastAsia="微软雅黑" w:hAnsi="微软雅黑" w:hint="eastAsia"/>
                <w:szCs w:val="21"/>
              </w:rPr>
              <w:t>800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7</w:t>
            </w:r>
          </w:p>
        </w:tc>
        <w:tc>
          <w:tcPr>
            <w:tcW w:w="2906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B00CC">
              <w:rPr>
                <w:rFonts w:ascii="微软雅黑" w:eastAsia="微软雅黑" w:hAnsi="微软雅黑" w:hint="eastAsia"/>
                <w:szCs w:val="21"/>
              </w:rPr>
              <w:t>佛山荣耀广场</w:t>
            </w:r>
          </w:p>
        </w:tc>
        <w:tc>
          <w:tcPr>
            <w:tcW w:w="4054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8</w:t>
            </w:r>
          </w:p>
        </w:tc>
        <w:tc>
          <w:tcPr>
            <w:tcW w:w="2906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佛山禅城</w:t>
            </w:r>
          </w:p>
        </w:tc>
        <w:tc>
          <w:tcPr>
            <w:tcW w:w="4054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9</w:t>
            </w:r>
          </w:p>
        </w:tc>
        <w:tc>
          <w:tcPr>
            <w:tcW w:w="2906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深圳</w:t>
            </w:r>
          </w:p>
        </w:tc>
        <w:tc>
          <w:tcPr>
            <w:tcW w:w="4054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6000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lastRenderedPageBreak/>
              <w:t>10</w:t>
            </w:r>
          </w:p>
        </w:tc>
        <w:tc>
          <w:tcPr>
            <w:tcW w:w="2906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海南海口</w:t>
            </w:r>
          </w:p>
        </w:tc>
        <w:tc>
          <w:tcPr>
            <w:tcW w:w="4054" w:type="dxa"/>
          </w:tcPr>
          <w:p w:rsidR="00DC2A72" w:rsidRPr="00CE3D5C" w:rsidRDefault="00CB00CC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10</w:t>
            </w:r>
            <w:r w:rsidR="00DC2A72" w:rsidRPr="00CE3D5C">
              <w:rPr>
                <w:rFonts w:ascii="微软雅黑" w:eastAsia="微软雅黑" w:hAnsi="微软雅黑" w:hint="eastAsia"/>
                <w:szCs w:val="21"/>
              </w:rPr>
              <w:t>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11</w:t>
            </w:r>
          </w:p>
        </w:tc>
        <w:tc>
          <w:tcPr>
            <w:tcW w:w="2906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河北石家庄</w:t>
            </w:r>
          </w:p>
        </w:tc>
        <w:tc>
          <w:tcPr>
            <w:tcW w:w="4054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900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12</w:t>
            </w:r>
          </w:p>
        </w:tc>
        <w:tc>
          <w:tcPr>
            <w:tcW w:w="2906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河北</w:t>
            </w:r>
            <w:r w:rsidRPr="00767B35">
              <w:rPr>
                <w:rFonts w:ascii="微软雅黑" w:eastAsia="微软雅黑" w:hAnsi="微软雅黑" w:hint="eastAsia"/>
                <w:szCs w:val="21"/>
              </w:rPr>
              <w:t>邯郸</w:t>
            </w:r>
          </w:p>
        </w:tc>
        <w:tc>
          <w:tcPr>
            <w:tcW w:w="4054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13</w:t>
            </w:r>
          </w:p>
        </w:tc>
        <w:tc>
          <w:tcPr>
            <w:tcW w:w="2906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黑龙江哈尔滨</w:t>
            </w:r>
          </w:p>
        </w:tc>
        <w:tc>
          <w:tcPr>
            <w:tcW w:w="4054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14</w:t>
            </w:r>
          </w:p>
        </w:tc>
        <w:tc>
          <w:tcPr>
            <w:tcW w:w="2906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湖北武汉</w:t>
            </w:r>
          </w:p>
        </w:tc>
        <w:tc>
          <w:tcPr>
            <w:tcW w:w="4054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4500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15</w:t>
            </w:r>
          </w:p>
        </w:tc>
        <w:tc>
          <w:tcPr>
            <w:tcW w:w="2906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湖北黄石</w:t>
            </w:r>
          </w:p>
        </w:tc>
        <w:tc>
          <w:tcPr>
            <w:tcW w:w="4054" w:type="dxa"/>
          </w:tcPr>
          <w:p w:rsidR="00DC2A72" w:rsidRPr="00CE3D5C" w:rsidRDefault="00767B35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450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16</w:t>
            </w:r>
          </w:p>
        </w:tc>
        <w:tc>
          <w:tcPr>
            <w:tcW w:w="2906" w:type="dxa"/>
          </w:tcPr>
          <w:p w:rsidR="00DC2A72" w:rsidRPr="00CE3D5C" w:rsidRDefault="008B2E7A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湖南长沙株洲</w:t>
            </w:r>
          </w:p>
        </w:tc>
        <w:tc>
          <w:tcPr>
            <w:tcW w:w="4054" w:type="dxa"/>
          </w:tcPr>
          <w:p w:rsidR="00DC2A72" w:rsidRPr="00CE3D5C" w:rsidRDefault="008B2E7A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2400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17</w:t>
            </w:r>
          </w:p>
        </w:tc>
        <w:tc>
          <w:tcPr>
            <w:tcW w:w="2906" w:type="dxa"/>
          </w:tcPr>
          <w:p w:rsidR="00DC2A72" w:rsidRPr="00CE3D5C" w:rsidRDefault="008B2E7A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江苏南京</w:t>
            </w:r>
          </w:p>
        </w:tc>
        <w:tc>
          <w:tcPr>
            <w:tcW w:w="4054" w:type="dxa"/>
          </w:tcPr>
          <w:p w:rsidR="00DC2A72" w:rsidRPr="00CE3D5C" w:rsidRDefault="008B2E7A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18</w:t>
            </w:r>
          </w:p>
        </w:tc>
        <w:tc>
          <w:tcPr>
            <w:tcW w:w="2906" w:type="dxa"/>
          </w:tcPr>
          <w:p w:rsidR="00DC2A72" w:rsidRPr="00CE3D5C" w:rsidRDefault="008B2E7A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江苏苏州</w:t>
            </w:r>
          </w:p>
        </w:tc>
        <w:tc>
          <w:tcPr>
            <w:tcW w:w="4054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</w:t>
            </w:r>
            <w:r w:rsidR="008B2E7A">
              <w:rPr>
                <w:rFonts w:ascii="微软雅黑" w:eastAsia="微软雅黑" w:hAnsi="微软雅黑" w:hint="eastAsia"/>
                <w:szCs w:val="21"/>
              </w:rPr>
              <w:t>1</w:t>
            </w:r>
            <w:r w:rsidRPr="00CE3D5C">
              <w:rPr>
                <w:rFonts w:ascii="微软雅黑" w:eastAsia="微软雅黑" w:hAnsi="微软雅黑" w:hint="eastAsia"/>
                <w:szCs w:val="21"/>
              </w:rPr>
              <w:t>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19</w:t>
            </w:r>
          </w:p>
        </w:tc>
        <w:tc>
          <w:tcPr>
            <w:tcW w:w="2906" w:type="dxa"/>
          </w:tcPr>
          <w:p w:rsidR="00DC2A72" w:rsidRPr="00CE3D5C" w:rsidRDefault="008B2E7A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江西吉安</w:t>
            </w:r>
          </w:p>
        </w:tc>
        <w:tc>
          <w:tcPr>
            <w:tcW w:w="4054" w:type="dxa"/>
          </w:tcPr>
          <w:p w:rsidR="00DC2A72" w:rsidRPr="00CE3D5C" w:rsidRDefault="008B2E7A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400</w:t>
            </w:r>
          </w:p>
        </w:tc>
      </w:tr>
      <w:tr w:rsidR="00DC2A72" w:rsidRPr="00CE3D5C" w:rsidTr="00DC2A72">
        <w:trPr>
          <w:jc w:val="center"/>
        </w:trPr>
        <w:tc>
          <w:tcPr>
            <w:tcW w:w="973" w:type="dxa"/>
          </w:tcPr>
          <w:p w:rsidR="00DC2A72" w:rsidRPr="00CE3D5C" w:rsidRDefault="00DC2A72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 w:rsidRPr="00CE3D5C">
              <w:rPr>
                <w:rFonts w:ascii="微软雅黑" w:eastAsia="微软雅黑" w:hAnsi="微软雅黑" w:hint="eastAsia"/>
                <w:szCs w:val="21"/>
              </w:rPr>
              <w:t>20</w:t>
            </w:r>
          </w:p>
        </w:tc>
        <w:tc>
          <w:tcPr>
            <w:tcW w:w="2906" w:type="dxa"/>
          </w:tcPr>
          <w:p w:rsidR="00DC2A72" w:rsidRPr="00CE3D5C" w:rsidRDefault="00CD2521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上海</w:t>
            </w:r>
          </w:p>
        </w:tc>
        <w:tc>
          <w:tcPr>
            <w:tcW w:w="4054" w:type="dxa"/>
          </w:tcPr>
          <w:p w:rsidR="00DC2A72" w:rsidRPr="00CE3D5C" w:rsidRDefault="00CD2521" w:rsidP="00CE3D5C">
            <w:pPr>
              <w:pStyle w:val="NewNewNewNewNewNewNewNewNewNewNewNewNewNewNewNewNewNewNewNewNewNewNew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30</w:t>
            </w:r>
            <w:r w:rsidR="00DC2A72" w:rsidRPr="00CE3D5C">
              <w:rPr>
                <w:rFonts w:ascii="微软雅黑" w:eastAsia="微软雅黑" w:hAnsi="微软雅黑" w:hint="eastAsia"/>
                <w:szCs w:val="21"/>
              </w:rPr>
              <w:t>00</w:t>
            </w:r>
          </w:p>
        </w:tc>
      </w:tr>
      <w:tr w:rsidR="00411C63" w:rsidRPr="00CE3D5C" w:rsidTr="00DC2A72">
        <w:trPr>
          <w:jc w:val="center"/>
        </w:trPr>
        <w:tc>
          <w:tcPr>
            <w:tcW w:w="973" w:type="dxa"/>
          </w:tcPr>
          <w:p w:rsidR="00411C63" w:rsidRPr="00CE3D5C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21</w:t>
            </w:r>
          </w:p>
        </w:tc>
        <w:tc>
          <w:tcPr>
            <w:tcW w:w="2906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四川成都</w:t>
            </w:r>
          </w:p>
        </w:tc>
        <w:tc>
          <w:tcPr>
            <w:tcW w:w="4054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90</w:t>
            </w:r>
          </w:p>
        </w:tc>
      </w:tr>
      <w:tr w:rsidR="00411C63" w:rsidRPr="00CE3D5C" w:rsidTr="00DC2A72">
        <w:trPr>
          <w:jc w:val="center"/>
        </w:trPr>
        <w:tc>
          <w:tcPr>
            <w:tcW w:w="973" w:type="dxa"/>
          </w:tcPr>
          <w:p w:rsidR="00411C63" w:rsidRPr="00CE3D5C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22</w:t>
            </w:r>
          </w:p>
        </w:tc>
        <w:tc>
          <w:tcPr>
            <w:tcW w:w="2906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天津</w:t>
            </w:r>
          </w:p>
        </w:tc>
        <w:tc>
          <w:tcPr>
            <w:tcW w:w="4054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200</w:t>
            </w:r>
          </w:p>
        </w:tc>
      </w:tr>
      <w:tr w:rsidR="00411C63" w:rsidRPr="00CE3D5C" w:rsidTr="00DC2A72">
        <w:trPr>
          <w:jc w:val="center"/>
        </w:trPr>
        <w:tc>
          <w:tcPr>
            <w:tcW w:w="973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23</w:t>
            </w:r>
          </w:p>
        </w:tc>
        <w:tc>
          <w:tcPr>
            <w:tcW w:w="2906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云南昆明</w:t>
            </w:r>
          </w:p>
        </w:tc>
        <w:tc>
          <w:tcPr>
            <w:tcW w:w="4054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1400</w:t>
            </w:r>
          </w:p>
        </w:tc>
      </w:tr>
      <w:tr w:rsidR="00411C63" w:rsidRPr="00CE3D5C" w:rsidTr="00DC2A72">
        <w:trPr>
          <w:jc w:val="center"/>
        </w:trPr>
        <w:tc>
          <w:tcPr>
            <w:tcW w:w="973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24</w:t>
            </w:r>
          </w:p>
        </w:tc>
        <w:tc>
          <w:tcPr>
            <w:tcW w:w="2906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浙江杭州</w:t>
            </w:r>
          </w:p>
        </w:tc>
        <w:tc>
          <w:tcPr>
            <w:tcW w:w="4054" w:type="dxa"/>
          </w:tcPr>
          <w:p w:rsidR="00411C63" w:rsidRDefault="00411C63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800</w:t>
            </w:r>
          </w:p>
        </w:tc>
      </w:tr>
      <w:tr w:rsidR="00116CA2" w:rsidRPr="00CE3D5C" w:rsidTr="00DC2A72">
        <w:trPr>
          <w:jc w:val="center"/>
        </w:trPr>
        <w:tc>
          <w:tcPr>
            <w:tcW w:w="973" w:type="dxa"/>
          </w:tcPr>
          <w:p w:rsidR="00116CA2" w:rsidRDefault="00116CA2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25</w:t>
            </w:r>
          </w:p>
        </w:tc>
        <w:tc>
          <w:tcPr>
            <w:tcW w:w="2906" w:type="dxa"/>
          </w:tcPr>
          <w:p w:rsidR="00116CA2" w:rsidRDefault="00116CA2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重庆万州高铁站</w:t>
            </w:r>
          </w:p>
        </w:tc>
        <w:tc>
          <w:tcPr>
            <w:tcW w:w="4054" w:type="dxa"/>
          </w:tcPr>
          <w:p w:rsidR="00116CA2" w:rsidRDefault="00116CA2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860</w:t>
            </w:r>
          </w:p>
        </w:tc>
      </w:tr>
      <w:tr w:rsidR="00116CA2" w:rsidRPr="00CE3D5C" w:rsidTr="00DC2A72">
        <w:trPr>
          <w:jc w:val="center"/>
        </w:trPr>
        <w:tc>
          <w:tcPr>
            <w:tcW w:w="973" w:type="dxa"/>
          </w:tcPr>
          <w:p w:rsidR="00116CA2" w:rsidRDefault="00116CA2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26</w:t>
            </w:r>
          </w:p>
        </w:tc>
        <w:tc>
          <w:tcPr>
            <w:tcW w:w="2906" w:type="dxa"/>
          </w:tcPr>
          <w:p w:rsidR="00116CA2" w:rsidRDefault="00116CA2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重庆两江总部</w:t>
            </w:r>
          </w:p>
        </w:tc>
        <w:tc>
          <w:tcPr>
            <w:tcW w:w="4054" w:type="dxa"/>
          </w:tcPr>
          <w:p w:rsidR="00116CA2" w:rsidRDefault="00116CA2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2000</w:t>
            </w:r>
          </w:p>
        </w:tc>
      </w:tr>
      <w:tr w:rsidR="00116CA2" w:rsidRPr="00CE3D5C" w:rsidTr="00DC2A72">
        <w:trPr>
          <w:jc w:val="center"/>
        </w:trPr>
        <w:tc>
          <w:tcPr>
            <w:tcW w:w="973" w:type="dxa"/>
          </w:tcPr>
          <w:p w:rsidR="00116CA2" w:rsidRDefault="00116CA2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27</w:t>
            </w:r>
          </w:p>
        </w:tc>
        <w:tc>
          <w:tcPr>
            <w:tcW w:w="2906" w:type="dxa"/>
          </w:tcPr>
          <w:p w:rsidR="00116CA2" w:rsidRDefault="006C7C98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 w:rsidRPr="006C7C98">
              <w:rPr>
                <w:rFonts w:ascii="微软雅黑" w:eastAsia="微软雅黑" w:hAnsi="微软雅黑" w:hint="eastAsia"/>
                <w:szCs w:val="21"/>
              </w:rPr>
              <w:t>重庆火车北站</w:t>
            </w:r>
          </w:p>
        </w:tc>
        <w:tc>
          <w:tcPr>
            <w:tcW w:w="4054" w:type="dxa"/>
          </w:tcPr>
          <w:p w:rsidR="00116CA2" w:rsidRDefault="006C7C98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1400</w:t>
            </w:r>
          </w:p>
        </w:tc>
      </w:tr>
      <w:tr w:rsidR="006C7C98" w:rsidRPr="00CE3D5C" w:rsidTr="00DC2A72">
        <w:trPr>
          <w:jc w:val="center"/>
        </w:trPr>
        <w:tc>
          <w:tcPr>
            <w:tcW w:w="973" w:type="dxa"/>
          </w:tcPr>
          <w:p w:rsidR="006C7C98" w:rsidRDefault="006C7C98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28</w:t>
            </w:r>
          </w:p>
        </w:tc>
        <w:tc>
          <w:tcPr>
            <w:tcW w:w="2906" w:type="dxa"/>
          </w:tcPr>
          <w:p w:rsidR="006C7C98" w:rsidRPr="006C7C98" w:rsidRDefault="006C7C98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 w:rsidRPr="006C7C98">
              <w:rPr>
                <w:rFonts w:ascii="微软雅黑" w:eastAsia="微软雅黑" w:hAnsi="微软雅黑" w:hint="eastAsia"/>
                <w:szCs w:val="21"/>
              </w:rPr>
              <w:t>重庆北部新区互联网产业园</w:t>
            </w:r>
          </w:p>
        </w:tc>
        <w:tc>
          <w:tcPr>
            <w:tcW w:w="4054" w:type="dxa"/>
          </w:tcPr>
          <w:p w:rsidR="006C7C98" w:rsidRPr="006C7C98" w:rsidRDefault="006C7C98" w:rsidP="00CE3D5C">
            <w:pPr>
              <w:pStyle w:val="NewNewNewNewNewNewNewNewNewNewNewNewNewNewNewNewNewNewNewNewNewNewNew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1800</w:t>
            </w:r>
          </w:p>
        </w:tc>
      </w:tr>
    </w:tbl>
    <w:p w:rsidR="002F496B" w:rsidRPr="00CE3D5C" w:rsidRDefault="002F496B" w:rsidP="00CE3D5C">
      <w:pPr>
        <w:pStyle w:val="NewNewNewNewNewNewNewNewNewNewNewNewNewNewNewNewNewNewNewNewNewNewNew"/>
        <w:rPr>
          <w:rFonts w:ascii="微软雅黑" w:eastAsia="微软雅黑" w:hAnsi="微软雅黑"/>
          <w:szCs w:val="21"/>
        </w:rPr>
      </w:pPr>
      <w:r w:rsidRPr="00CE3D5C">
        <w:rPr>
          <w:rFonts w:ascii="微软雅黑" w:eastAsia="微软雅黑" w:hAnsi="微软雅黑" w:hint="eastAsia"/>
          <w:szCs w:val="21"/>
        </w:rPr>
        <w:tab/>
      </w:r>
    </w:p>
    <w:p w:rsidR="002F496B" w:rsidRPr="00CE3D5C" w:rsidRDefault="002F496B" w:rsidP="00CE3D5C">
      <w:pPr>
        <w:pStyle w:val="NewNewNewNewNewNewNewNewNewNewNewNewNewNewNewNewNewNewNewNewNewNewNew"/>
        <w:rPr>
          <w:rFonts w:ascii="微软雅黑" w:eastAsia="微软雅黑" w:hAnsi="微软雅黑"/>
          <w:szCs w:val="21"/>
        </w:rPr>
      </w:pPr>
    </w:p>
    <w:p w:rsidR="001B4888" w:rsidRPr="005F579F" w:rsidRDefault="001B4888" w:rsidP="005F579F">
      <w:pPr>
        <w:spacing w:line="240" w:lineRule="auto"/>
        <w:ind w:firstLineChars="0" w:firstLine="420"/>
        <w:jc w:val="left"/>
        <w:rPr>
          <w:rFonts w:ascii="微软雅黑" w:hAnsi="微软雅黑" w:cs="微软雅黑"/>
          <w:sz w:val="21"/>
          <w:szCs w:val="21"/>
        </w:rPr>
      </w:pPr>
    </w:p>
    <w:sectPr w:rsidR="001B4888" w:rsidRPr="005F579F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B0139" w:rsidRDefault="004B0139">
      <w:pPr>
        <w:spacing w:line="240" w:lineRule="auto"/>
        <w:ind w:firstLine="480"/>
      </w:pPr>
      <w:r>
        <w:separator/>
      </w:r>
    </w:p>
  </w:endnote>
  <w:endnote w:type="continuationSeparator" w:id="0">
    <w:p w:rsidR="004B0139" w:rsidRDefault="004B013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0139" w:rsidRDefault="004B0139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0139" w:rsidRDefault="004B0139">
    <w:pPr>
      <w:pStyle w:val="a3"/>
      <w:ind w:firstLine="260"/>
      <w:jc w:val="both"/>
      <w:rPr>
        <w:rFonts w:ascii="微软雅黑" w:hAnsi="微软雅黑"/>
        <w:color w:val="969696"/>
        <w:sz w:val="13"/>
        <w:szCs w:val="13"/>
      </w:rPr>
    </w:pPr>
  </w:p>
  <w:p w:rsidR="004B0139" w:rsidRPr="000E70D8" w:rsidRDefault="004B0139" w:rsidP="000E70D8">
    <w:pPr>
      <w:pStyle w:val="a3"/>
      <w:ind w:firstLine="260"/>
      <w:jc w:val="both"/>
      <w:rPr>
        <w:color w:val="969696"/>
        <w:sz w:val="13"/>
        <w:szCs w:val="13"/>
      </w:rPr>
    </w:pPr>
    <w:r w:rsidRPr="000E70D8">
      <w:rPr>
        <w:noProof/>
        <w:sz w:val="13"/>
        <w:szCs w:val="13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B0139" w:rsidRDefault="004B0139">
                          <w:pPr>
                            <w:pStyle w:val="a3"/>
                            <w:ind w:firstLine="360"/>
                            <w:rPr>
                              <w:rFonts w:eastAsiaTheme="minor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30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O3pYmt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4B0139" w:rsidRDefault="004B0139">
                    <w:pPr>
                      <w:pStyle w:val="a3"/>
                      <w:ind w:firstLine="360"/>
                      <w:rPr>
                        <w:rFonts w:eastAsiaTheme="minorEastAsia"/>
                      </w:rPr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0E70D8">
      <w:rPr>
        <w:rFonts w:ascii="微软雅黑" w:hAnsi="微软雅黑" w:hint="eastAsia"/>
        <w:color w:val="969696"/>
        <w:sz w:val="13"/>
        <w:szCs w:val="13"/>
      </w:rPr>
      <w:t>总机（Tel）：+86 757-88361111                                                  Http://www.akeparking.com.cn/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0139" w:rsidRDefault="004B0139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B0139" w:rsidRDefault="004B0139">
      <w:pPr>
        <w:spacing w:line="240" w:lineRule="auto"/>
        <w:ind w:firstLine="480"/>
      </w:pPr>
      <w:r>
        <w:separator/>
      </w:r>
    </w:p>
  </w:footnote>
  <w:footnote w:type="continuationSeparator" w:id="0">
    <w:p w:rsidR="004B0139" w:rsidRDefault="004B013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0139" w:rsidRDefault="004B0139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0139" w:rsidRDefault="004B0139">
    <w:pPr>
      <w:pStyle w:val="a4"/>
      <w:ind w:firstLineChars="0" w:firstLine="0"/>
      <w:jc w:val="center"/>
    </w:pPr>
    <w:r>
      <w:rPr>
        <w:rFonts w:hint="eastAsia"/>
        <w:noProof/>
      </w:rPr>
      <w:drawing>
        <wp:inline distT="0" distB="0" distL="114300" distR="114300">
          <wp:extent cx="5777865" cy="715010"/>
          <wp:effectExtent l="0" t="0" r="3810" b="8890"/>
          <wp:docPr id="2" name="图片 2" descr="akeparking-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akeparking-08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77865" cy="71501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</w:p>
  <w:p w:rsidR="004B0139" w:rsidRDefault="004B0139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0139" w:rsidRDefault="004B0139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6"/>
    <w:multiLevelType w:val="singleLevel"/>
    <w:tmpl w:val="0000000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00000F"/>
    <w:multiLevelType w:val="singleLevel"/>
    <w:tmpl w:val="0000000F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0452E958"/>
    <w:multiLevelType w:val="multilevel"/>
    <w:tmpl w:val="0452E958"/>
    <w:lvl w:ilvl="0">
      <w:start w:val="1"/>
      <w:numFmt w:val="chineseCounting"/>
      <w:pStyle w:val="1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chineseCounting"/>
      <w:pStyle w:val="2"/>
      <w:suff w:val="nothing"/>
      <w:lvlText w:val="（%2）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nothing"/>
      <w:lvlText w:val="%3．"/>
      <w:lvlJc w:val="left"/>
      <w:pPr>
        <w:ind w:left="0" w:firstLine="400"/>
      </w:pPr>
      <w:rPr>
        <w:rFonts w:hint="eastAsia"/>
      </w:rPr>
    </w:lvl>
    <w:lvl w:ilvl="3">
      <w:start w:val="1"/>
      <w:numFmt w:val="decimal"/>
      <w:pStyle w:val="4"/>
      <w:suff w:val="nothing"/>
      <w:lvlText w:val="（%4）"/>
      <w:lvlJc w:val="left"/>
      <w:pPr>
        <w:ind w:left="0" w:firstLine="402"/>
      </w:pPr>
      <w:rPr>
        <w:rFonts w:hint="eastAsia"/>
      </w:rPr>
    </w:lvl>
    <w:lvl w:ilvl="4">
      <w:start w:val="1"/>
      <w:numFmt w:val="decimalEnclosedCircleChinese"/>
      <w:pStyle w:val="5"/>
      <w:suff w:val="nothing"/>
      <w:lvlText w:val="%5"/>
      <w:lvlJc w:val="left"/>
      <w:pPr>
        <w:ind w:left="0" w:firstLine="402"/>
      </w:pPr>
      <w:rPr>
        <w:rFonts w:hint="eastAsia"/>
      </w:rPr>
    </w:lvl>
    <w:lvl w:ilvl="5">
      <w:start w:val="1"/>
      <w:numFmt w:val="decimal"/>
      <w:pStyle w:val="6"/>
      <w:suff w:val="nothing"/>
      <w:lvlText w:val="%6）"/>
      <w:lvlJc w:val="left"/>
      <w:pPr>
        <w:ind w:left="0" w:firstLine="402"/>
      </w:pPr>
      <w:rPr>
        <w:rFonts w:hint="eastAsia"/>
      </w:rPr>
    </w:lvl>
    <w:lvl w:ilvl="6">
      <w:start w:val="1"/>
      <w:numFmt w:val="lowerLetter"/>
      <w:pStyle w:val="7"/>
      <w:suff w:val="nothing"/>
      <w:lvlText w:val="%7．"/>
      <w:lvlJc w:val="left"/>
      <w:pPr>
        <w:ind w:left="0" w:firstLine="402"/>
      </w:pPr>
      <w:rPr>
        <w:rFonts w:hint="eastAsia"/>
      </w:rPr>
    </w:lvl>
    <w:lvl w:ilvl="7">
      <w:start w:val="1"/>
      <w:numFmt w:val="lowerLetter"/>
      <w:pStyle w:val="8"/>
      <w:suff w:val="nothing"/>
      <w:lvlText w:val="%8）"/>
      <w:lvlJc w:val="left"/>
      <w:pPr>
        <w:ind w:left="0" w:firstLine="402"/>
      </w:pPr>
      <w:rPr>
        <w:rFonts w:hint="eastAsia"/>
      </w:rPr>
    </w:lvl>
    <w:lvl w:ilvl="8">
      <w:start w:val="1"/>
      <w:numFmt w:val="lowerRoman"/>
      <w:pStyle w:val="9"/>
      <w:suff w:val="nothing"/>
      <w:lvlText w:val="%9 "/>
      <w:lvlJc w:val="left"/>
      <w:pPr>
        <w:ind w:left="0" w:firstLine="402"/>
      </w:pPr>
      <w:rPr>
        <w:rFonts w:hint="eastAsia"/>
      </w:rPr>
    </w:lvl>
  </w:abstractNum>
  <w:abstractNum w:abstractNumId="3" w15:restartNumberingAfterBreak="0">
    <w:nsid w:val="080C56C4"/>
    <w:multiLevelType w:val="hybridMultilevel"/>
    <w:tmpl w:val="CA20E40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ACD09AC"/>
    <w:multiLevelType w:val="hybridMultilevel"/>
    <w:tmpl w:val="7FA4163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9B965DB"/>
    <w:multiLevelType w:val="hybridMultilevel"/>
    <w:tmpl w:val="B2F61BE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02B614F"/>
    <w:multiLevelType w:val="hybridMultilevel"/>
    <w:tmpl w:val="0E042CFE"/>
    <w:lvl w:ilvl="0" w:tplc="C946337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D017758"/>
    <w:multiLevelType w:val="hybridMultilevel"/>
    <w:tmpl w:val="833E6C7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E892A07"/>
    <w:multiLevelType w:val="hybridMultilevel"/>
    <w:tmpl w:val="FABA467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4D11469"/>
    <w:multiLevelType w:val="singleLevel"/>
    <w:tmpl w:val="54D11469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0" w15:restartNumberingAfterBreak="0">
    <w:nsid w:val="54D115AA"/>
    <w:multiLevelType w:val="singleLevel"/>
    <w:tmpl w:val="54D115AA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1" w15:restartNumberingAfterBreak="0">
    <w:nsid w:val="54D115FC"/>
    <w:multiLevelType w:val="singleLevel"/>
    <w:tmpl w:val="54D115FC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2" w15:restartNumberingAfterBreak="0">
    <w:nsid w:val="54D19155"/>
    <w:multiLevelType w:val="singleLevel"/>
    <w:tmpl w:val="54D19155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3" w15:restartNumberingAfterBreak="0">
    <w:nsid w:val="633628B9"/>
    <w:multiLevelType w:val="multilevel"/>
    <w:tmpl w:val="633628B9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14" w15:restartNumberingAfterBreak="0">
    <w:nsid w:val="6F72424D"/>
    <w:multiLevelType w:val="hybridMultilevel"/>
    <w:tmpl w:val="7C761EE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3"/>
  </w:num>
  <w:num w:numId="3">
    <w:abstractNumId w:val="2"/>
  </w:num>
  <w:num w:numId="4">
    <w:abstractNumId w:val="2"/>
  </w:num>
  <w:num w:numId="5">
    <w:abstractNumId w:val="2"/>
  </w:num>
  <w:num w:numId="6">
    <w:abstractNumId w:val="0"/>
  </w:num>
  <w:num w:numId="7">
    <w:abstractNumId w:val="4"/>
  </w:num>
  <w:num w:numId="8">
    <w:abstractNumId w:val="6"/>
  </w:num>
  <w:num w:numId="9">
    <w:abstractNumId w:val="1"/>
  </w:num>
  <w:num w:numId="10">
    <w:abstractNumId w:val="9"/>
  </w:num>
  <w:num w:numId="11">
    <w:abstractNumId w:val="10"/>
  </w:num>
  <w:num w:numId="12">
    <w:abstractNumId w:val="5"/>
  </w:num>
  <w:num w:numId="13">
    <w:abstractNumId w:val="11"/>
  </w:num>
  <w:num w:numId="14">
    <w:abstractNumId w:val="3"/>
  </w:num>
  <w:num w:numId="15">
    <w:abstractNumId w:val="12"/>
  </w:num>
  <w:num w:numId="16">
    <w:abstractNumId w:val="14"/>
  </w:num>
  <w:num w:numId="17">
    <w:abstractNumId w:val="7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5CE7200"/>
    <w:rsid w:val="00011C60"/>
    <w:rsid w:val="00023F3C"/>
    <w:rsid w:val="00045019"/>
    <w:rsid w:val="000754B0"/>
    <w:rsid w:val="000B5A9A"/>
    <w:rsid w:val="000E2AE8"/>
    <w:rsid w:val="000E70D8"/>
    <w:rsid w:val="000E753C"/>
    <w:rsid w:val="000E7CB9"/>
    <w:rsid w:val="0010435F"/>
    <w:rsid w:val="0011648D"/>
    <w:rsid w:val="00116CA2"/>
    <w:rsid w:val="0013173E"/>
    <w:rsid w:val="0013710A"/>
    <w:rsid w:val="00173801"/>
    <w:rsid w:val="001902A7"/>
    <w:rsid w:val="00190BF6"/>
    <w:rsid w:val="001B4888"/>
    <w:rsid w:val="001D52A3"/>
    <w:rsid w:val="001E50AB"/>
    <w:rsid w:val="001F1CA5"/>
    <w:rsid w:val="00225798"/>
    <w:rsid w:val="00233E5E"/>
    <w:rsid w:val="00237288"/>
    <w:rsid w:val="00262D4B"/>
    <w:rsid w:val="00264EB3"/>
    <w:rsid w:val="002707B9"/>
    <w:rsid w:val="0027603C"/>
    <w:rsid w:val="002D71AD"/>
    <w:rsid w:val="002E77E1"/>
    <w:rsid w:val="002F496B"/>
    <w:rsid w:val="003119D0"/>
    <w:rsid w:val="0031288A"/>
    <w:rsid w:val="003150FB"/>
    <w:rsid w:val="0033356E"/>
    <w:rsid w:val="00347B0A"/>
    <w:rsid w:val="003505C2"/>
    <w:rsid w:val="00372E23"/>
    <w:rsid w:val="00382606"/>
    <w:rsid w:val="00386F0F"/>
    <w:rsid w:val="003A6F09"/>
    <w:rsid w:val="003B0BB9"/>
    <w:rsid w:val="003F0717"/>
    <w:rsid w:val="00403981"/>
    <w:rsid w:val="00411C63"/>
    <w:rsid w:val="0044159C"/>
    <w:rsid w:val="0047143F"/>
    <w:rsid w:val="00481641"/>
    <w:rsid w:val="004A2C5D"/>
    <w:rsid w:val="004B0139"/>
    <w:rsid w:val="004B7B0B"/>
    <w:rsid w:val="004D6933"/>
    <w:rsid w:val="004D76DC"/>
    <w:rsid w:val="004E6B98"/>
    <w:rsid w:val="005406B0"/>
    <w:rsid w:val="005420C0"/>
    <w:rsid w:val="005571A6"/>
    <w:rsid w:val="005647CC"/>
    <w:rsid w:val="005A3542"/>
    <w:rsid w:val="005F497C"/>
    <w:rsid w:val="005F579F"/>
    <w:rsid w:val="005F5C46"/>
    <w:rsid w:val="00664484"/>
    <w:rsid w:val="006B473B"/>
    <w:rsid w:val="006C7C98"/>
    <w:rsid w:val="006D1878"/>
    <w:rsid w:val="006D3A29"/>
    <w:rsid w:val="006E22D7"/>
    <w:rsid w:val="006F0FCE"/>
    <w:rsid w:val="00701067"/>
    <w:rsid w:val="007037AB"/>
    <w:rsid w:val="00720B1D"/>
    <w:rsid w:val="007373DA"/>
    <w:rsid w:val="007518A4"/>
    <w:rsid w:val="00767B35"/>
    <w:rsid w:val="007837BC"/>
    <w:rsid w:val="007854BE"/>
    <w:rsid w:val="00786DDD"/>
    <w:rsid w:val="007917FE"/>
    <w:rsid w:val="0079300C"/>
    <w:rsid w:val="007A094B"/>
    <w:rsid w:val="007A49FA"/>
    <w:rsid w:val="007A68E4"/>
    <w:rsid w:val="007E3FEB"/>
    <w:rsid w:val="00804752"/>
    <w:rsid w:val="0081042D"/>
    <w:rsid w:val="0084641C"/>
    <w:rsid w:val="00873CC5"/>
    <w:rsid w:val="00873E06"/>
    <w:rsid w:val="008A343B"/>
    <w:rsid w:val="008A3440"/>
    <w:rsid w:val="008B2E7A"/>
    <w:rsid w:val="008F135D"/>
    <w:rsid w:val="00921A28"/>
    <w:rsid w:val="009337EE"/>
    <w:rsid w:val="00933D47"/>
    <w:rsid w:val="009454F5"/>
    <w:rsid w:val="00976422"/>
    <w:rsid w:val="009874B0"/>
    <w:rsid w:val="009A7EBC"/>
    <w:rsid w:val="00A030C1"/>
    <w:rsid w:val="00A1342E"/>
    <w:rsid w:val="00A242DB"/>
    <w:rsid w:val="00A245AC"/>
    <w:rsid w:val="00A25B49"/>
    <w:rsid w:val="00A473D8"/>
    <w:rsid w:val="00A60223"/>
    <w:rsid w:val="00A75D6F"/>
    <w:rsid w:val="00A84973"/>
    <w:rsid w:val="00AB2E10"/>
    <w:rsid w:val="00AB4095"/>
    <w:rsid w:val="00AC08C2"/>
    <w:rsid w:val="00B2170A"/>
    <w:rsid w:val="00B259AE"/>
    <w:rsid w:val="00B32E70"/>
    <w:rsid w:val="00B37C52"/>
    <w:rsid w:val="00B53CD3"/>
    <w:rsid w:val="00B66AD8"/>
    <w:rsid w:val="00B66DF6"/>
    <w:rsid w:val="00B8148B"/>
    <w:rsid w:val="00B946BE"/>
    <w:rsid w:val="00BA74CB"/>
    <w:rsid w:val="00BB1509"/>
    <w:rsid w:val="00BB3A7A"/>
    <w:rsid w:val="00BB5680"/>
    <w:rsid w:val="00BF7BDD"/>
    <w:rsid w:val="00C26B2B"/>
    <w:rsid w:val="00C33C08"/>
    <w:rsid w:val="00C5688B"/>
    <w:rsid w:val="00C7509C"/>
    <w:rsid w:val="00C824BD"/>
    <w:rsid w:val="00CB00CC"/>
    <w:rsid w:val="00CB3D47"/>
    <w:rsid w:val="00CB515A"/>
    <w:rsid w:val="00CD2521"/>
    <w:rsid w:val="00CD6415"/>
    <w:rsid w:val="00CE3D5C"/>
    <w:rsid w:val="00D01610"/>
    <w:rsid w:val="00D04481"/>
    <w:rsid w:val="00D21440"/>
    <w:rsid w:val="00D33AE7"/>
    <w:rsid w:val="00D40335"/>
    <w:rsid w:val="00D53BB0"/>
    <w:rsid w:val="00D8366A"/>
    <w:rsid w:val="00D97063"/>
    <w:rsid w:val="00DA485E"/>
    <w:rsid w:val="00DA64BC"/>
    <w:rsid w:val="00DC2A72"/>
    <w:rsid w:val="00DD22EF"/>
    <w:rsid w:val="00DD292B"/>
    <w:rsid w:val="00DE0EF4"/>
    <w:rsid w:val="00DF3E9C"/>
    <w:rsid w:val="00E32399"/>
    <w:rsid w:val="00E36C52"/>
    <w:rsid w:val="00E463B7"/>
    <w:rsid w:val="00E70A89"/>
    <w:rsid w:val="00E85DD7"/>
    <w:rsid w:val="00EA0259"/>
    <w:rsid w:val="00EA0DAB"/>
    <w:rsid w:val="00EA7957"/>
    <w:rsid w:val="00EC0E68"/>
    <w:rsid w:val="00EC418E"/>
    <w:rsid w:val="00EE0BDA"/>
    <w:rsid w:val="00F02B56"/>
    <w:rsid w:val="00F2005D"/>
    <w:rsid w:val="00F73249"/>
    <w:rsid w:val="00FD2F63"/>
    <w:rsid w:val="00FE4E78"/>
    <w:rsid w:val="00FF16F1"/>
    <w:rsid w:val="0A230310"/>
    <w:rsid w:val="0BB818BD"/>
    <w:rsid w:val="0FA636A0"/>
    <w:rsid w:val="1FDC33E1"/>
    <w:rsid w:val="22D514A1"/>
    <w:rsid w:val="2DB30D6F"/>
    <w:rsid w:val="2FA235E6"/>
    <w:rsid w:val="33EE7B01"/>
    <w:rsid w:val="34CE6A66"/>
    <w:rsid w:val="35B81EE6"/>
    <w:rsid w:val="36786B6D"/>
    <w:rsid w:val="3AE301BF"/>
    <w:rsid w:val="3C4C4939"/>
    <w:rsid w:val="3CDC2E65"/>
    <w:rsid w:val="408B3DC6"/>
    <w:rsid w:val="4FC045CC"/>
    <w:rsid w:val="57010103"/>
    <w:rsid w:val="5D0125CB"/>
    <w:rsid w:val="5EE71E65"/>
    <w:rsid w:val="62A3525A"/>
    <w:rsid w:val="643A7671"/>
    <w:rsid w:val="69D06F70"/>
    <w:rsid w:val="6A5F54A4"/>
    <w:rsid w:val="6D535020"/>
    <w:rsid w:val="70501AD3"/>
    <w:rsid w:val="70B91D63"/>
    <w:rsid w:val="75CE7200"/>
    <w:rsid w:val="7C423062"/>
    <w:rsid w:val="7D055922"/>
    <w:rsid w:val="7D65251B"/>
    <w:rsid w:val="7DE45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E6390A6"/>
  <w15:docId w15:val="{D7213E0F-06D3-4D59-B950-3BBE387A1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 w:qFormat="1"/>
    <w:lsdException w:name="toc 3" w:uiPriority="3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spacing w:line="400" w:lineRule="exact"/>
      <w:ind w:firstLineChars="200" w:firstLine="640"/>
      <w:jc w:val="both"/>
    </w:pPr>
    <w:rPr>
      <w:rFonts w:eastAsia="微软雅黑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ind w:firstLineChars="0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semiHidden/>
    <w:unhideWhenUsed/>
    <w:qFormat/>
    <w:pPr>
      <w:keepNext/>
      <w:keepLines/>
      <w:numPr>
        <w:ilvl w:val="1"/>
        <w:numId w:val="1"/>
      </w:numPr>
      <w:spacing w:before="260" w:after="260" w:line="413" w:lineRule="auto"/>
      <w:ind w:firstLineChars="0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semiHidden/>
    <w:unhideWhenUsed/>
    <w:qFormat/>
    <w:pPr>
      <w:keepNext/>
      <w:keepLines/>
      <w:numPr>
        <w:ilvl w:val="2"/>
        <w:numId w:val="1"/>
      </w:numPr>
      <w:spacing w:before="260" w:after="260" w:line="413" w:lineRule="auto"/>
      <w:ind w:firstLineChars="0" w:firstLine="0"/>
      <w:outlineLvl w:val="2"/>
    </w:pPr>
    <w:rPr>
      <w:b/>
      <w:sz w:val="32"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ind w:firstLineChars="0" w:firstLine="0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ind w:firstLineChars="0" w:firstLine="0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ind w:firstLineChars="0" w:firstLine="0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ind w:firstLineChars="0" w:firstLine="0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ind w:firstLineChars="0" w:firstLine="0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ind w:firstLineChars="0" w:firstLine="0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pPr>
      <w:ind w:leftChars="400" w:left="840"/>
    </w:pPr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TOC1">
    <w:name w:val="toc 1"/>
    <w:basedOn w:val="a"/>
    <w:next w:val="a"/>
    <w:uiPriority w:val="39"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6">
    <w:name w:val="List Paragraph"/>
    <w:basedOn w:val="a"/>
    <w:uiPriority w:val="99"/>
    <w:pPr>
      <w:ind w:firstLine="420"/>
    </w:pPr>
  </w:style>
  <w:style w:type="paragraph" w:customStyle="1" w:styleId="a7">
    <w:name w:val="石墨文档引用"/>
    <w:qFormat/>
    <w:rsid w:val="000E70D8"/>
    <w:pPr>
      <w:pBdr>
        <w:left w:val="single" w:sz="30" w:space="10" w:color="F0F0F0"/>
      </w:pBdr>
    </w:pPr>
    <w:rPr>
      <w:rFonts w:ascii="微软雅黑" w:eastAsia="微软雅黑" w:hAnsi="微软雅黑" w:cs="微软雅黑"/>
      <w:color w:val="ADADAD"/>
    </w:rPr>
  </w:style>
  <w:style w:type="paragraph" w:customStyle="1" w:styleId="CharCharCharCharCharChar">
    <w:name w:val="Char Char Char Char Char Char"/>
    <w:basedOn w:val="a"/>
    <w:rsid w:val="004B7B0B"/>
    <w:pPr>
      <w:spacing w:line="360" w:lineRule="auto"/>
      <w:jc w:val="left"/>
    </w:pPr>
  </w:style>
  <w:style w:type="paragraph" w:customStyle="1" w:styleId="NewNewNewNew">
    <w:name w:val="标准 New New New New"/>
    <w:basedOn w:val="a"/>
    <w:rsid w:val="00C824BD"/>
    <w:pPr>
      <w:widowControl/>
      <w:autoSpaceDE w:val="0"/>
      <w:autoSpaceDN w:val="0"/>
      <w:adjustRightInd w:val="0"/>
      <w:spacing w:line="312" w:lineRule="atLeast"/>
      <w:ind w:firstLineChars="0" w:firstLine="0"/>
      <w:textAlignment w:val="bottom"/>
    </w:pPr>
    <w:rPr>
      <w:rFonts w:eastAsia="宋体"/>
      <w:kern w:val="0"/>
      <w:sz w:val="28"/>
      <w:szCs w:val="20"/>
    </w:rPr>
  </w:style>
  <w:style w:type="paragraph" w:customStyle="1" w:styleId="NewNewNewNewNewNewNewNewNewNewNewNewNewNewNewNewNewNewNewNewNewNewNew">
    <w:name w:val="正文 New New New New New New New New New New New New New New New New New New New New New New New"/>
    <w:qFormat/>
    <w:rsid w:val="00664484"/>
    <w:pPr>
      <w:widowControl w:val="0"/>
      <w:jc w:val="both"/>
    </w:pPr>
    <w:rPr>
      <w:kern w:val="2"/>
      <w:sz w:val="21"/>
      <w:szCs w:val="22"/>
    </w:rPr>
  </w:style>
  <w:style w:type="paragraph" w:customStyle="1" w:styleId="CharCharCharCharCharChar0">
    <w:name w:val="Char Char Char Char Char Char"/>
    <w:basedOn w:val="a"/>
    <w:rsid w:val="00E36C52"/>
    <w:pPr>
      <w:spacing w:line="36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92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7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lly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11724C2-67B6-4A21-AE29-4E7235477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</Template>
  <TotalTime>377</TotalTime>
  <Pages>23</Pages>
  <Words>4992</Words>
  <Characters>2665</Characters>
  <Application>Microsoft Office Word</Application>
  <DocSecurity>0</DocSecurity>
  <Lines>22</Lines>
  <Paragraphs>15</Paragraphs>
  <ScaleCrop>false</ScaleCrop>
  <Company/>
  <LinksUpToDate>false</LinksUpToDate>
  <CharactersWithSpaces>7642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jolly</dc:creator>
  <cp:lastModifiedBy>jolly</cp:lastModifiedBy>
  <cp:revision>128</cp:revision>
  <dcterms:created xsi:type="dcterms:W3CDTF">2018-06-26T07:29:00Z</dcterms:created>
  <dcterms:modified xsi:type="dcterms:W3CDTF">2018-06-29T10:45:00Z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